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118FA" w14:textId="77777777" w:rsidR="0027014A" w:rsidRDefault="0027014A" w:rsidP="00F4376D">
      <w:pPr>
        <w:tabs>
          <w:tab w:val="left" w:pos="9060"/>
        </w:tabs>
        <w:spacing w:after="0" w:line="240" w:lineRule="auto"/>
        <w:rPr>
          <w:rFonts w:asciiTheme="majorHAnsi" w:eastAsia="Times New Roman" w:hAnsiTheme="majorHAnsi" w:cs="Times New Roman"/>
          <w:bCs/>
          <w:sz w:val="18"/>
          <w:szCs w:val="18"/>
        </w:rPr>
      </w:pPr>
      <w:r>
        <w:rPr>
          <w:rFonts w:asciiTheme="majorHAnsi" w:eastAsia="Times New Roman" w:hAnsiTheme="majorHAnsi" w:cs="Times New Roman"/>
          <w:bCs/>
          <w:sz w:val="18"/>
          <w:szCs w:val="18"/>
        </w:rPr>
        <w:t xml:space="preserve">PROT. 29179 </w:t>
      </w:r>
    </w:p>
    <w:p w14:paraId="4E2A38F5" w14:textId="73FBBE16" w:rsidR="00CB11E9" w:rsidRDefault="0027014A" w:rsidP="00F4376D">
      <w:pPr>
        <w:tabs>
          <w:tab w:val="left" w:pos="9060"/>
        </w:tabs>
        <w:spacing w:after="0" w:line="240" w:lineRule="auto"/>
        <w:rPr>
          <w:rFonts w:asciiTheme="majorHAnsi" w:eastAsia="Times New Roman" w:hAnsiTheme="majorHAnsi" w:cs="Times New Roman"/>
          <w:bCs/>
          <w:sz w:val="18"/>
          <w:szCs w:val="18"/>
        </w:rPr>
      </w:pPr>
      <w:r>
        <w:rPr>
          <w:rFonts w:asciiTheme="majorHAnsi" w:eastAsia="Times New Roman" w:hAnsiTheme="majorHAnsi" w:cs="Times New Roman"/>
          <w:bCs/>
          <w:sz w:val="18"/>
          <w:szCs w:val="18"/>
        </w:rPr>
        <w:t>DEL 29/08/2024</w:t>
      </w:r>
      <w:r w:rsidR="00F4376D">
        <w:rPr>
          <w:rFonts w:asciiTheme="majorHAnsi" w:eastAsia="Times New Roman" w:hAnsiTheme="majorHAnsi" w:cs="Times New Roman"/>
          <w:bCs/>
          <w:sz w:val="18"/>
          <w:szCs w:val="18"/>
        </w:rPr>
        <w:tab/>
        <w:t xml:space="preserve">ALLEGATO A </w:t>
      </w:r>
    </w:p>
    <w:p w14:paraId="64BA2B20" w14:textId="77777777" w:rsidR="00CB11E9" w:rsidRDefault="0022017A" w:rsidP="008A646D">
      <w:pPr>
        <w:spacing w:after="0" w:line="240" w:lineRule="auto"/>
        <w:jc w:val="center"/>
        <w:rPr>
          <w:rFonts w:asciiTheme="majorHAnsi" w:eastAsia="Times New Roman" w:hAnsiTheme="majorHAnsi" w:cs="Times New Roman"/>
          <w:b/>
          <w:bCs/>
          <w:sz w:val="18"/>
          <w:szCs w:val="18"/>
        </w:rPr>
      </w:pPr>
      <w:r>
        <w:rPr>
          <w:rFonts w:asciiTheme="majorHAnsi" w:eastAsia="Times New Roman" w:hAnsiTheme="majorHAnsi" w:cs="Times New Roman"/>
          <w:b/>
          <w:bCs/>
          <w:sz w:val="18"/>
          <w:szCs w:val="18"/>
        </w:rPr>
        <w:tab/>
      </w:r>
      <w:r>
        <w:rPr>
          <w:rFonts w:asciiTheme="majorHAnsi" w:eastAsia="Times New Roman" w:hAnsiTheme="majorHAnsi" w:cs="Times New Roman"/>
          <w:b/>
          <w:bCs/>
          <w:sz w:val="18"/>
          <w:szCs w:val="18"/>
        </w:rPr>
        <w:tab/>
      </w:r>
      <w:r>
        <w:rPr>
          <w:rFonts w:asciiTheme="majorHAnsi" w:eastAsia="Times New Roman" w:hAnsiTheme="majorHAnsi" w:cs="Times New Roman"/>
          <w:b/>
          <w:bCs/>
          <w:sz w:val="18"/>
          <w:szCs w:val="18"/>
        </w:rPr>
        <w:tab/>
      </w:r>
      <w:r>
        <w:rPr>
          <w:rFonts w:asciiTheme="majorHAnsi" w:eastAsia="Times New Roman" w:hAnsiTheme="majorHAnsi" w:cs="Times New Roman"/>
          <w:b/>
          <w:bCs/>
          <w:sz w:val="18"/>
          <w:szCs w:val="18"/>
        </w:rPr>
        <w:tab/>
      </w:r>
      <w:r>
        <w:rPr>
          <w:rFonts w:asciiTheme="majorHAnsi" w:eastAsia="Times New Roman" w:hAnsiTheme="majorHAnsi" w:cs="Times New Roman"/>
          <w:b/>
          <w:bCs/>
          <w:sz w:val="18"/>
          <w:szCs w:val="18"/>
        </w:rPr>
        <w:tab/>
      </w:r>
    </w:p>
    <w:p w14:paraId="7F29F75E" w14:textId="77777777" w:rsidR="00F4376D" w:rsidRDefault="00F4376D" w:rsidP="00CB11E9">
      <w:pPr>
        <w:tabs>
          <w:tab w:val="left" w:pos="4880"/>
          <w:tab w:val="center" w:pos="5233"/>
        </w:tabs>
        <w:spacing w:after="0" w:line="240" w:lineRule="auto"/>
        <w:jc w:val="center"/>
        <w:rPr>
          <w:rFonts w:asciiTheme="majorHAnsi" w:eastAsia="Times New Roman" w:hAnsiTheme="majorHAnsi" w:cs="Times New Roman"/>
          <w:b/>
          <w:sz w:val="28"/>
          <w:szCs w:val="18"/>
        </w:rPr>
      </w:pPr>
    </w:p>
    <w:p w14:paraId="13B19065" w14:textId="77777777" w:rsidR="00F4376D" w:rsidRDefault="00F4376D" w:rsidP="00CB11E9">
      <w:pPr>
        <w:tabs>
          <w:tab w:val="left" w:pos="4880"/>
          <w:tab w:val="center" w:pos="5233"/>
        </w:tabs>
        <w:spacing w:after="0" w:line="240" w:lineRule="auto"/>
        <w:jc w:val="center"/>
        <w:rPr>
          <w:rFonts w:asciiTheme="majorHAnsi" w:eastAsia="Times New Roman" w:hAnsiTheme="majorHAnsi" w:cs="Times New Roman"/>
          <w:b/>
          <w:sz w:val="28"/>
          <w:szCs w:val="18"/>
        </w:rPr>
      </w:pPr>
    </w:p>
    <w:p w14:paraId="16F84B67" w14:textId="77777777" w:rsidR="00F4376D" w:rsidRDefault="00F4376D" w:rsidP="00CB11E9">
      <w:pPr>
        <w:tabs>
          <w:tab w:val="left" w:pos="4880"/>
          <w:tab w:val="center" w:pos="5233"/>
        </w:tabs>
        <w:spacing w:after="0" w:line="240" w:lineRule="auto"/>
        <w:jc w:val="center"/>
        <w:rPr>
          <w:rFonts w:asciiTheme="majorHAnsi" w:eastAsia="Times New Roman" w:hAnsiTheme="majorHAnsi" w:cs="Times New Roman"/>
          <w:b/>
          <w:sz w:val="28"/>
          <w:szCs w:val="18"/>
        </w:rPr>
      </w:pPr>
    </w:p>
    <w:p w14:paraId="71B95DD9" w14:textId="77777777" w:rsidR="00F4376D" w:rsidRDefault="00F4376D" w:rsidP="00CB11E9">
      <w:pPr>
        <w:tabs>
          <w:tab w:val="left" w:pos="4880"/>
          <w:tab w:val="center" w:pos="5233"/>
        </w:tabs>
        <w:spacing w:after="0" w:line="240" w:lineRule="auto"/>
        <w:jc w:val="center"/>
        <w:rPr>
          <w:rFonts w:asciiTheme="majorHAnsi" w:eastAsia="Times New Roman" w:hAnsiTheme="majorHAnsi" w:cs="Times New Roman"/>
          <w:b/>
          <w:sz w:val="28"/>
          <w:szCs w:val="18"/>
        </w:rPr>
      </w:pPr>
    </w:p>
    <w:p w14:paraId="42047267" w14:textId="77777777" w:rsidR="00F4376D" w:rsidRDefault="00F4376D" w:rsidP="00CB11E9">
      <w:pPr>
        <w:tabs>
          <w:tab w:val="left" w:pos="4880"/>
          <w:tab w:val="center" w:pos="5233"/>
        </w:tabs>
        <w:spacing w:after="0" w:line="240" w:lineRule="auto"/>
        <w:jc w:val="center"/>
        <w:rPr>
          <w:rFonts w:asciiTheme="majorHAnsi" w:eastAsia="Times New Roman" w:hAnsiTheme="majorHAnsi" w:cs="Times New Roman"/>
          <w:b/>
          <w:sz w:val="28"/>
          <w:szCs w:val="18"/>
        </w:rPr>
      </w:pPr>
    </w:p>
    <w:p w14:paraId="4FEF5E46" w14:textId="77777777" w:rsidR="00F4376D" w:rsidRDefault="00F4376D" w:rsidP="00CB11E9">
      <w:pPr>
        <w:tabs>
          <w:tab w:val="left" w:pos="4880"/>
          <w:tab w:val="center" w:pos="5233"/>
        </w:tabs>
        <w:spacing w:after="0" w:line="240" w:lineRule="auto"/>
        <w:jc w:val="center"/>
        <w:rPr>
          <w:rFonts w:asciiTheme="majorHAnsi" w:eastAsia="Times New Roman" w:hAnsiTheme="majorHAnsi" w:cs="Times New Roman"/>
          <w:b/>
          <w:sz w:val="28"/>
          <w:szCs w:val="18"/>
        </w:rPr>
      </w:pPr>
    </w:p>
    <w:p w14:paraId="0659D72C" w14:textId="77777777" w:rsidR="00F4376D" w:rsidRDefault="00F4376D" w:rsidP="00CB11E9">
      <w:pPr>
        <w:tabs>
          <w:tab w:val="left" w:pos="4880"/>
          <w:tab w:val="center" w:pos="5233"/>
        </w:tabs>
        <w:spacing w:after="0" w:line="240" w:lineRule="auto"/>
        <w:jc w:val="center"/>
        <w:rPr>
          <w:rFonts w:asciiTheme="majorHAnsi" w:eastAsia="Times New Roman" w:hAnsiTheme="majorHAnsi" w:cs="Times New Roman"/>
          <w:b/>
          <w:sz w:val="28"/>
          <w:szCs w:val="18"/>
        </w:rPr>
      </w:pPr>
    </w:p>
    <w:p w14:paraId="2CBD74F6" w14:textId="77777777" w:rsidR="00F4376D" w:rsidRPr="005B2B95" w:rsidRDefault="00F4376D" w:rsidP="00F4376D">
      <w:pPr>
        <w:tabs>
          <w:tab w:val="left" w:pos="4880"/>
          <w:tab w:val="center" w:pos="5233"/>
        </w:tabs>
        <w:spacing w:after="0" w:line="240" w:lineRule="auto"/>
        <w:jc w:val="center"/>
        <w:rPr>
          <w:rFonts w:asciiTheme="majorHAnsi" w:eastAsia="Times New Roman" w:hAnsiTheme="majorHAnsi" w:cs="Times New Roman"/>
          <w:b/>
          <w:szCs w:val="14"/>
        </w:rPr>
      </w:pPr>
    </w:p>
    <w:p w14:paraId="631727FD" w14:textId="77777777" w:rsidR="005E6914" w:rsidRDefault="00E85319" w:rsidP="00F4376D">
      <w:pPr>
        <w:tabs>
          <w:tab w:val="left" w:pos="4880"/>
          <w:tab w:val="center" w:pos="5233"/>
        </w:tabs>
        <w:spacing w:after="0" w:line="240" w:lineRule="auto"/>
        <w:jc w:val="center"/>
        <w:rPr>
          <w:rFonts w:asciiTheme="majorHAnsi" w:eastAsia="Times New Roman" w:hAnsiTheme="majorHAnsi"/>
          <w:b/>
          <w:bCs/>
          <w:sz w:val="48"/>
          <w:szCs w:val="48"/>
        </w:rPr>
      </w:pPr>
      <w:r w:rsidRPr="00F4376D">
        <w:rPr>
          <w:rFonts w:asciiTheme="majorHAnsi" w:eastAsia="Times New Roman" w:hAnsiTheme="majorHAnsi" w:cs="Times New Roman"/>
          <w:b/>
          <w:sz w:val="36"/>
        </w:rPr>
        <w:t xml:space="preserve">AVVISO </w:t>
      </w:r>
      <w:r w:rsidR="008A646D" w:rsidRPr="00F4376D">
        <w:rPr>
          <w:rFonts w:asciiTheme="majorHAnsi" w:eastAsia="Times New Roman" w:hAnsiTheme="majorHAnsi" w:cs="Times New Roman"/>
          <w:b/>
          <w:sz w:val="36"/>
        </w:rPr>
        <w:t>PUBBLICO</w:t>
      </w:r>
      <w:r w:rsidR="00F4376D" w:rsidRPr="00F4376D">
        <w:rPr>
          <w:rFonts w:asciiTheme="majorHAnsi" w:eastAsia="Times New Roman" w:hAnsiTheme="majorHAnsi" w:cs="Times New Roman"/>
          <w:b/>
          <w:sz w:val="36"/>
        </w:rPr>
        <w:t xml:space="preserve"> </w:t>
      </w:r>
      <w:r w:rsidR="008A646D" w:rsidRPr="00F4376D">
        <w:rPr>
          <w:rFonts w:asciiTheme="majorHAnsi" w:eastAsia="Times New Roman" w:hAnsiTheme="majorHAnsi" w:cs="Arial"/>
          <w:b/>
          <w:bCs/>
          <w:sz w:val="36"/>
          <w:szCs w:val="32"/>
        </w:rPr>
        <w:t xml:space="preserve">PER IL CONFERIMENTO </w:t>
      </w:r>
      <w:r w:rsidR="00AA39DA" w:rsidRPr="00F4376D">
        <w:rPr>
          <w:rFonts w:asciiTheme="majorHAnsi" w:eastAsia="Times New Roman" w:hAnsiTheme="majorHAnsi" w:cs="Arial"/>
          <w:b/>
          <w:bCs/>
          <w:sz w:val="36"/>
          <w:szCs w:val="32"/>
        </w:rPr>
        <w:t xml:space="preserve">DI CONTRIBUTI </w:t>
      </w:r>
      <w:r w:rsidR="00AA39DA" w:rsidRPr="00F4376D">
        <w:rPr>
          <w:rFonts w:asciiTheme="majorHAnsi" w:eastAsia="Times New Roman" w:hAnsiTheme="majorHAnsi"/>
          <w:b/>
          <w:bCs/>
          <w:sz w:val="36"/>
          <w:szCs w:val="32"/>
        </w:rPr>
        <w:t xml:space="preserve">PER </w:t>
      </w:r>
      <w:r w:rsidR="00F4376D" w:rsidRPr="00F4376D">
        <w:rPr>
          <w:rFonts w:asciiTheme="majorHAnsi" w:eastAsia="Times New Roman" w:hAnsiTheme="majorHAnsi"/>
          <w:b/>
          <w:bCs/>
          <w:sz w:val="36"/>
          <w:szCs w:val="32"/>
        </w:rPr>
        <w:t xml:space="preserve">             </w:t>
      </w:r>
      <w:r w:rsidR="00AA39DA" w:rsidRPr="00F4376D">
        <w:rPr>
          <w:rFonts w:asciiTheme="majorHAnsi" w:eastAsia="Times New Roman" w:hAnsiTheme="majorHAnsi"/>
          <w:b/>
          <w:bCs/>
          <w:sz w:val="36"/>
          <w:szCs w:val="32"/>
        </w:rPr>
        <w:t xml:space="preserve">IL SOSTEGNO DEL RUOLO DI CURA E ASSISTENZA DEL </w:t>
      </w:r>
      <w:r w:rsidR="00AA39DA" w:rsidRPr="005E6914">
        <w:rPr>
          <w:rFonts w:asciiTheme="majorHAnsi" w:eastAsia="Times New Roman" w:hAnsiTheme="majorHAnsi"/>
          <w:b/>
          <w:bCs/>
          <w:i/>
          <w:iCs/>
          <w:sz w:val="48"/>
          <w:szCs w:val="48"/>
        </w:rPr>
        <w:t xml:space="preserve">CAREGIVER </w:t>
      </w:r>
      <w:r w:rsidR="00AA39DA" w:rsidRPr="005E6914">
        <w:rPr>
          <w:rFonts w:asciiTheme="majorHAnsi" w:eastAsia="Times New Roman" w:hAnsiTheme="majorHAnsi"/>
          <w:b/>
          <w:bCs/>
          <w:sz w:val="48"/>
          <w:szCs w:val="48"/>
        </w:rPr>
        <w:t>FAMILIARE</w:t>
      </w:r>
      <w:r w:rsidR="00933698" w:rsidRPr="005E6914">
        <w:rPr>
          <w:rFonts w:asciiTheme="majorHAnsi" w:eastAsia="Times New Roman" w:hAnsiTheme="majorHAnsi"/>
          <w:b/>
          <w:bCs/>
          <w:sz w:val="48"/>
          <w:szCs w:val="48"/>
        </w:rPr>
        <w:t xml:space="preserve"> </w:t>
      </w:r>
    </w:p>
    <w:p w14:paraId="130B29DA" w14:textId="6EC6FE50" w:rsidR="00AA39DA" w:rsidRPr="00F4376D" w:rsidRDefault="00933698" w:rsidP="00F4376D">
      <w:pPr>
        <w:tabs>
          <w:tab w:val="left" w:pos="4880"/>
          <w:tab w:val="center" w:pos="5233"/>
        </w:tabs>
        <w:spacing w:after="0" w:line="240" w:lineRule="auto"/>
        <w:jc w:val="center"/>
        <w:rPr>
          <w:rFonts w:asciiTheme="majorHAnsi" w:eastAsia="Times New Roman" w:hAnsiTheme="majorHAnsi" w:cs="Arial"/>
          <w:b/>
          <w:bCs/>
          <w:sz w:val="36"/>
          <w:szCs w:val="32"/>
        </w:rPr>
      </w:pPr>
      <w:r w:rsidRPr="005E6914">
        <w:rPr>
          <w:rFonts w:asciiTheme="majorHAnsi" w:eastAsia="Times New Roman" w:hAnsiTheme="majorHAnsi" w:cs="Arial"/>
          <w:b/>
          <w:bCs/>
          <w:sz w:val="36"/>
          <w:szCs w:val="32"/>
        </w:rPr>
        <w:t>ANNO 2023</w:t>
      </w:r>
    </w:p>
    <w:p w14:paraId="5DAE7C97" w14:textId="77777777" w:rsidR="00E20D10" w:rsidRDefault="00E20D10" w:rsidP="00CB11E9">
      <w:pPr>
        <w:autoSpaceDE w:val="0"/>
        <w:autoSpaceDN w:val="0"/>
        <w:adjustRightInd w:val="0"/>
        <w:spacing w:after="0" w:line="240" w:lineRule="auto"/>
        <w:jc w:val="both"/>
        <w:rPr>
          <w:rFonts w:asciiTheme="majorHAnsi" w:eastAsia="Times New Roman" w:hAnsiTheme="majorHAnsi" w:cs="Times New Roman"/>
          <w:sz w:val="18"/>
          <w:szCs w:val="18"/>
        </w:rPr>
      </w:pPr>
    </w:p>
    <w:p w14:paraId="55337B5E" w14:textId="77777777" w:rsidR="00CB11E9" w:rsidRPr="00F4376D" w:rsidRDefault="008A646D" w:rsidP="00CB11E9">
      <w:pPr>
        <w:autoSpaceDE w:val="0"/>
        <w:autoSpaceDN w:val="0"/>
        <w:adjustRightInd w:val="0"/>
        <w:spacing w:after="0" w:line="240" w:lineRule="auto"/>
        <w:jc w:val="both"/>
        <w:rPr>
          <w:rFonts w:asciiTheme="majorHAnsi" w:eastAsia="Times New Roman" w:hAnsiTheme="majorHAnsi" w:cs="Times New Roman"/>
          <w:sz w:val="20"/>
          <w:szCs w:val="20"/>
        </w:rPr>
      </w:pPr>
      <w:r w:rsidRPr="00F4376D">
        <w:rPr>
          <w:rFonts w:asciiTheme="majorHAnsi" w:eastAsia="Times New Roman" w:hAnsiTheme="majorHAnsi" w:cs="Times New Roman"/>
          <w:sz w:val="20"/>
          <w:szCs w:val="20"/>
        </w:rPr>
        <w:t>In esecuzione:</w:t>
      </w:r>
    </w:p>
    <w:p w14:paraId="348438AA" w14:textId="0728C2F0" w:rsidR="00933698" w:rsidRPr="00933698" w:rsidRDefault="00933698" w:rsidP="00933698">
      <w:pPr>
        <w:pStyle w:val="Normalc0adc9cb72d818a3a968a340ccddcea46475207853ac8307e1fe121b5697f6200f8df5484ffe82fb5c52edac4ae9f32e"/>
        <w:tabs>
          <w:tab w:val="left" w:pos="426"/>
        </w:tabs>
        <w:jc w:val="both"/>
        <w:rPr>
          <w:rFonts w:asciiTheme="majorHAnsi" w:eastAsia="Times New Roman" w:hAnsiTheme="majorHAnsi" w:cs="Times New Roman"/>
          <w:sz w:val="20"/>
          <w:szCs w:val="20"/>
          <w:lang w:eastAsia="en-US" w:bidi="ar-SA"/>
        </w:rPr>
      </w:pPr>
      <w:r w:rsidRPr="00933698">
        <w:rPr>
          <w:rFonts w:asciiTheme="majorHAnsi" w:eastAsia="Times New Roman" w:hAnsiTheme="majorHAnsi" w:cs="Times New Roman"/>
          <w:sz w:val="20"/>
          <w:szCs w:val="20"/>
          <w:lang w:eastAsia="en-US" w:bidi="ar-SA"/>
        </w:rPr>
        <w:t>del Decreto del Ministro per le Disabilità di concerto con il Ministro del Lavoro e delle Politiche Sociali del 30/11/2023 recante “Criteri e modalità di riparto di utilizzo delle risorse del Fondo per il sostegno del ruolo di cura e assistenza del caregiver familiare per l’anno 2023”, registrato alla Corte dei Conti in data 05/01/2024, n. 55 e pubblicato nella Gazzetta Ufficiale del 16/01/2024, Serie generale n. 12;</w:t>
      </w:r>
    </w:p>
    <w:p w14:paraId="111EC88F" w14:textId="77777777" w:rsidR="00933698" w:rsidRPr="00933698" w:rsidRDefault="00933698" w:rsidP="00933698">
      <w:pPr>
        <w:pStyle w:val="Normalc0adc9cb72d818a3a968a340ccddcea46475207853ac8307e1fe121b5697f6200f8df5484ffe82fb5c52edac4ae9f32e"/>
        <w:tabs>
          <w:tab w:val="left" w:pos="426"/>
        </w:tabs>
        <w:jc w:val="both"/>
        <w:rPr>
          <w:rFonts w:asciiTheme="majorHAnsi" w:eastAsia="Times New Roman" w:hAnsiTheme="majorHAnsi" w:cs="Times New Roman"/>
          <w:sz w:val="20"/>
          <w:szCs w:val="20"/>
          <w:lang w:eastAsia="en-US" w:bidi="ar-SA"/>
        </w:rPr>
      </w:pPr>
      <w:r w:rsidRPr="00933698">
        <w:rPr>
          <w:rFonts w:asciiTheme="majorHAnsi" w:eastAsia="Times New Roman" w:hAnsiTheme="majorHAnsi" w:cs="Times New Roman"/>
          <w:sz w:val="20"/>
          <w:szCs w:val="20"/>
          <w:lang w:eastAsia="en-US" w:bidi="ar-SA"/>
        </w:rPr>
        <w:t xml:space="preserve">della Delibera della Giunta Regionale n. 802 del 27/05/2024; </w:t>
      </w:r>
    </w:p>
    <w:p w14:paraId="363F2D73" w14:textId="77777777" w:rsidR="00933698" w:rsidRPr="00933698" w:rsidRDefault="00933698" w:rsidP="00933698">
      <w:pPr>
        <w:pStyle w:val="Normalc0adc9cb72d818a3a968a340ccddcea46475207853ac8307e1fe121b5697f6200f8df5484ffe82fb5c52edac4ae9f32e"/>
        <w:tabs>
          <w:tab w:val="left" w:pos="426"/>
        </w:tabs>
        <w:jc w:val="both"/>
        <w:rPr>
          <w:rFonts w:asciiTheme="majorHAnsi" w:eastAsia="Times New Roman" w:hAnsiTheme="majorHAnsi" w:cs="Times New Roman"/>
          <w:sz w:val="20"/>
          <w:szCs w:val="20"/>
          <w:lang w:eastAsia="en-US" w:bidi="ar-SA"/>
        </w:rPr>
      </w:pPr>
      <w:r w:rsidRPr="00933698">
        <w:rPr>
          <w:rFonts w:asciiTheme="majorHAnsi" w:eastAsia="Times New Roman" w:hAnsiTheme="majorHAnsi" w:cs="Times New Roman"/>
          <w:sz w:val="20"/>
          <w:szCs w:val="20"/>
          <w:lang w:eastAsia="en-US" w:bidi="ar-SA"/>
        </w:rPr>
        <w:t>del Decreto del Dirigente del Settore Contrasto al Disagio n. 82 del 30/07/2024;</w:t>
      </w:r>
    </w:p>
    <w:p w14:paraId="2644375D" w14:textId="77777777" w:rsidR="00933698" w:rsidRPr="00933698" w:rsidRDefault="00933698" w:rsidP="00933698">
      <w:pPr>
        <w:pStyle w:val="Normalc0adc9cb72d818a3a968a340ccddcea46475207853ac8307e1fe121b5697f6200f8df5484ffe82fb5c52edac4ae9f32e"/>
        <w:tabs>
          <w:tab w:val="left" w:pos="426"/>
        </w:tabs>
        <w:jc w:val="both"/>
        <w:rPr>
          <w:rFonts w:asciiTheme="majorHAnsi" w:eastAsia="Times New Roman" w:hAnsiTheme="majorHAnsi" w:cs="Times New Roman"/>
          <w:sz w:val="20"/>
          <w:szCs w:val="20"/>
          <w:lang w:eastAsia="en-US" w:bidi="ar-SA"/>
        </w:rPr>
      </w:pPr>
      <w:r w:rsidRPr="00933698">
        <w:rPr>
          <w:rFonts w:asciiTheme="majorHAnsi" w:eastAsia="Times New Roman" w:hAnsiTheme="majorHAnsi" w:cs="Times New Roman"/>
          <w:sz w:val="20"/>
          <w:szCs w:val="20"/>
          <w:lang w:eastAsia="en-US" w:bidi="ar-SA"/>
        </w:rPr>
        <w:t>del Decreto del Dirigente del Settore Contrasto al Disagio n. 88 del 07/08/2024;</w:t>
      </w:r>
    </w:p>
    <w:p w14:paraId="24D390F1" w14:textId="711DE944" w:rsidR="002718FA" w:rsidRPr="00F4376D" w:rsidRDefault="008A646D" w:rsidP="00CB11E9">
      <w:pPr>
        <w:autoSpaceDE w:val="0"/>
        <w:autoSpaceDN w:val="0"/>
        <w:adjustRightInd w:val="0"/>
        <w:spacing w:after="0" w:line="240" w:lineRule="auto"/>
        <w:jc w:val="both"/>
        <w:rPr>
          <w:rFonts w:asciiTheme="majorHAnsi" w:eastAsia="Times New Roman" w:hAnsiTheme="majorHAnsi" w:cs="Times New Roman"/>
          <w:sz w:val="20"/>
          <w:szCs w:val="20"/>
        </w:rPr>
      </w:pPr>
      <w:r w:rsidRPr="00F4376D">
        <w:rPr>
          <w:rFonts w:asciiTheme="majorHAnsi" w:eastAsia="Times New Roman" w:hAnsiTheme="majorHAnsi" w:cs="Times New Roman"/>
          <w:sz w:val="20"/>
          <w:szCs w:val="20"/>
        </w:rPr>
        <w:t>della Determinazione Dirigenziale n.</w:t>
      </w:r>
      <w:r w:rsidR="009B6288">
        <w:rPr>
          <w:rFonts w:asciiTheme="majorHAnsi" w:eastAsia="Times New Roman" w:hAnsiTheme="majorHAnsi" w:cs="Times New Roman"/>
          <w:sz w:val="20"/>
          <w:szCs w:val="20"/>
        </w:rPr>
        <w:t xml:space="preserve"> </w:t>
      </w:r>
      <w:r w:rsidR="0027014A">
        <w:rPr>
          <w:rFonts w:asciiTheme="majorHAnsi" w:eastAsia="Times New Roman" w:hAnsiTheme="majorHAnsi" w:cs="Times New Roman"/>
          <w:sz w:val="20"/>
          <w:szCs w:val="20"/>
        </w:rPr>
        <w:t>1085 del 29/08/2024</w:t>
      </w:r>
      <w:r w:rsidR="009B6288" w:rsidRPr="009E2C8E">
        <w:rPr>
          <w:rFonts w:asciiTheme="majorHAnsi" w:eastAsia="Times New Roman" w:hAnsiTheme="majorHAnsi" w:cs="Times New Roman"/>
          <w:sz w:val="20"/>
          <w:szCs w:val="20"/>
        </w:rPr>
        <w:t>.</w:t>
      </w:r>
      <w:r w:rsidR="009B6288">
        <w:rPr>
          <w:rFonts w:asciiTheme="majorHAnsi" w:eastAsia="Times New Roman" w:hAnsiTheme="majorHAnsi" w:cs="Times New Roman"/>
          <w:sz w:val="20"/>
          <w:szCs w:val="20"/>
        </w:rPr>
        <w:t xml:space="preserve"> </w:t>
      </w:r>
    </w:p>
    <w:p w14:paraId="4891C051" w14:textId="77777777" w:rsidR="002718FA" w:rsidRDefault="002718FA" w:rsidP="00CB11E9">
      <w:pPr>
        <w:autoSpaceDE w:val="0"/>
        <w:autoSpaceDN w:val="0"/>
        <w:adjustRightInd w:val="0"/>
        <w:spacing w:after="0" w:line="240" w:lineRule="auto"/>
        <w:jc w:val="both"/>
        <w:rPr>
          <w:rFonts w:asciiTheme="majorHAnsi" w:eastAsia="Times New Roman" w:hAnsiTheme="majorHAnsi" w:cs="Times New Roman"/>
          <w:color w:val="C00000"/>
          <w:sz w:val="18"/>
          <w:szCs w:val="18"/>
        </w:rPr>
      </w:pPr>
    </w:p>
    <w:p w14:paraId="6FC95260" w14:textId="636C309C" w:rsidR="005220E9" w:rsidRPr="00FF0384" w:rsidRDefault="005220E9" w:rsidP="002718FA">
      <w:pPr>
        <w:autoSpaceDE w:val="0"/>
        <w:autoSpaceDN w:val="0"/>
        <w:adjustRightInd w:val="0"/>
        <w:spacing w:after="0" w:line="240" w:lineRule="auto"/>
        <w:jc w:val="both"/>
        <w:rPr>
          <w:rFonts w:asciiTheme="majorHAnsi" w:eastAsia="Times New Roman" w:hAnsiTheme="majorHAnsi" w:cs="Times New Roman"/>
          <w:b/>
          <w:szCs w:val="18"/>
        </w:rPr>
      </w:pPr>
      <w:r w:rsidRPr="00FF0384">
        <w:rPr>
          <w:rFonts w:asciiTheme="majorHAnsi" w:eastAsia="Times New Roman" w:hAnsiTheme="majorHAnsi" w:cs="Times New Roman"/>
          <w:b/>
          <w:szCs w:val="18"/>
        </w:rPr>
        <w:t>PREMESSA</w:t>
      </w:r>
    </w:p>
    <w:p w14:paraId="69634BAC" w14:textId="5E4C7FBE" w:rsidR="00591EDD" w:rsidRPr="00591EDD" w:rsidRDefault="005220E9" w:rsidP="001A4337">
      <w:pPr>
        <w:spacing w:after="0" w:line="240" w:lineRule="auto"/>
        <w:jc w:val="both"/>
        <w:rPr>
          <w:rFonts w:asciiTheme="majorHAnsi" w:hAnsiTheme="majorHAnsi"/>
          <w:szCs w:val="18"/>
        </w:rPr>
      </w:pPr>
      <w:r w:rsidRPr="00591EDD">
        <w:rPr>
          <w:rFonts w:asciiTheme="majorHAnsi" w:hAnsiTheme="majorHAnsi"/>
          <w:szCs w:val="18"/>
        </w:rPr>
        <w:t>Con legge 27 dicembre 2017, n.205, articolo 1, comma 254, è stato ist</w:t>
      </w:r>
      <w:r w:rsidR="00591EDD">
        <w:rPr>
          <w:rFonts w:asciiTheme="majorHAnsi" w:hAnsiTheme="majorHAnsi"/>
          <w:szCs w:val="18"/>
        </w:rPr>
        <w:t xml:space="preserve">ituito presso la Presidenza del </w:t>
      </w:r>
      <w:r w:rsidRPr="00591EDD">
        <w:rPr>
          <w:rFonts w:asciiTheme="majorHAnsi" w:hAnsiTheme="majorHAnsi"/>
          <w:szCs w:val="18"/>
        </w:rPr>
        <w:t xml:space="preserve">Consiglio dei Ministri il Fondo per il sostegno del ruolo di cura e di assistenza del caregiver familiare destinato a sostenere interventi volti al riconoscimento del valore sociale ed economico dell’attività di cura non professionale del caregiver familiare. </w:t>
      </w:r>
    </w:p>
    <w:p w14:paraId="6055DDD5" w14:textId="4774DD86" w:rsidR="005220E9" w:rsidRPr="00591EDD" w:rsidRDefault="005220E9" w:rsidP="001A4337">
      <w:pPr>
        <w:spacing w:after="0" w:line="240" w:lineRule="auto"/>
        <w:jc w:val="both"/>
        <w:rPr>
          <w:rFonts w:asciiTheme="majorHAnsi" w:eastAsia="Times New Roman" w:hAnsiTheme="majorHAnsi" w:cs="Times New Roman"/>
          <w:b/>
          <w:i/>
          <w:szCs w:val="18"/>
        </w:rPr>
      </w:pPr>
      <w:r w:rsidRPr="00591EDD">
        <w:rPr>
          <w:rFonts w:asciiTheme="majorHAnsi" w:hAnsiTheme="majorHAnsi"/>
          <w:szCs w:val="18"/>
        </w:rPr>
        <w:t>Ai sensi dell’art.1, comma 255 della succitata legge il caregiver familiare è: “</w:t>
      </w:r>
      <w:r w:rsidRPr="00591EDD">
        <w:rPr>
          <w:rFonts w:asciiTheme="majorHAnsi" w:hAnsiTheme="majorHAnsi"/>
          <w:i/>
          <w:szCs w:val="18"/>
        </w:rPr>
        <w:t xml:space="preserve">la persona che assiste e si prende cura del coniuge, dell'altra parte dell'unione civile tra persone dello stesso sesso o del convivente di fatto ai sensi della legge 20 maggio 2016, n. 76, di un familiare o di un affine entro il secondo grado, ovvero, nei soli casi indicati dall'articolo 33, comma 3, della legge 5 febbraio 1992, n. 104, di un familiare entro il terzo grado che, a causa di malattia, infermità o disabilità, anche croniche o degenerative, non sia autosufficiente e in grado di prendersi cura di se', sia riconosciuto invalido in quanto bisognoso di assistenza globale e continua di lunga durata ai sensi dell'articolo 3, comma 3, della legge 5 febbraio 1992, n. 104, o sia titolare di indennità di accompagnamento ai sensi della legge 11 febbraio 1980, n. 18”. </w:t>
      </w:r>
    </w:p>
    <w:p w14:paraId="0E2024EF" w14:textId="689D46E2" w:rsidR="005220E9" w:rsidRDefault="005220E9" w:rsidP="008A646D">
      <w:pPr>
        <w:spacing w:after="0" w:line="240" w:lineRule="auto"/>
        <w:rPr>
          <w:rFonts w:asciiTheme="majorHAnsi" w:eastAsia="Times New Roman" w:hAnsiTheme="majorHAnsi" w:cs="Times New Roman"/>
          <w:b/>
          <w:sz w:val="18"/>
          <w:szCs w:val="18"/>
        </w:rPr>
      </w:pPr>
    </w:p>
    <w:p w14:paraId="74B52ABC" w14:textId="6FFA2704" w:rsidR="00FF76BE" w:rsidRDefault="00FF76BE" w:rsidP="008A646D">
      <w:pPr>
        <w:spacing w:after="0" w:line="240" w:lineRule="auto"/>
        <w:rPr>
          <w:rFonts w:asciiTheme="majorHAnsi" w:eastAsia="Times New Roman" w:hAnsiTheme="majorHAnsi" w:cs="Times New Roman"/>
          <w:szCs w:val="18"/>
        </w:rPr>
      </w:pPr>
      <w:r w:rsidRPr="002718FA">
        <w:rPr>
          <w:rFonts w:asciiTheme="majorHAnsi" w:eastAsia="Times New Roman" w:hAnsiTheme="majorHAnsi" w:cs="Times New Roman"/>
          <w:b/>
          <w:szCs w:val="18"/>
        </w:rPr>
        <w:t>FINANZIAMENTO ASSEGNATO</w:t>
      </w:r>
      <w:r w:rsidR="00D25999" w:rsidRPr="002718FA">
        <w:rPr>
          <w:rFonts w:asciiTheme="majorHAnsi" w:eastAsia="Times New Roman" w:hAnsiTheme="majorHAnsi" w:cs="Times New Roman"/>
          <w:b/>
          <w:szCs w:val="18"/>
        </w:rPr>
        <w:t xml:space="preserve"> </w:t>
      </w:r>
      <w:r w:rsidR="00F4376D">
        <w:rPr>
          <w:rFonts w:asciiTheme="majorHAnsi" w:eastAsia="Times New Roman" w:hAnsiTheme="majorHAnsi" w:cs="Times New Roman"/>
          <w:b/>
          <w:szCs w:val="18"/>
        </w:rPr>
        <w:t>ANNO 202</w:t>
      </w:r>
      <w:r w:rsidR="00933698">
        <w:rPr>
          <w:rFonts w:asciiTheme="majorHAnsi" w:eastAsia="Times New Roman" w:hAnsiTheme="majorHAnsi" w:cs="Times New Roman"/>
          <w:b/>
          <w:szCs w:val="18"/>
        </w:rPr>
        <w:t>3</w:t>
      </w:r>
      <w:r w:rsidR="00240D11">
        <w:rPr>
          <w:rFonts w:asciiTheme="majorHAnsi" w:eastAsia="Times New Roman" w:hAnsiTheme="majorHAnsi" w:cs="Times New Roman"/>
          <w:b/>
          <w:szCs w:val="18"/>
        </w:rPr>
        <w:t xml:space="preserve">: </w:t>
      </w:r>
      <w:r w:rsidR="00D25999" w:rsidRPr="00A9565B">
        <w:rPr>
          <w:rFonts w:asciiTheme="majorHAnsi" w:eastAsia="Times New Roman" w:hAnsiTheme="majorHAnsi" w:cs="Times New Roman"/>
          <w:b/>
          <w:bCs/>
          <w:szCs w:val="18"/>
        </w:rPr>
        <w:t xml:space="preserve">€ </w:t>
      </w:r>
      <w:r w:rsidR="00A9565B" w:rsidRPr="00A9565B">
        <w:rPr>
          <w:rFonts w:asciiTheme="majorHAnsi" w:eastAsia="Times New Roman" w:hAnsiTheme="majorHAnsi" w:cs="Times New Roman"/>
          <w:b/>
          <w:bCs/>
          <w:szCs w:val="18"/>
        </w:rPr>
        <w:t>3</w:t>
      </w:r>
      <w:r w:rsidR="00933698">
        <w:rPr>
          <w:rFonts w:asciiTheme="majorHAnsi" w:eastAsia="Times New Roman" w:hAnsiTheme="majorHAnsi" w:cs="Times New Roman"/>
          <w:b/>
          <w:bCs/>
          <w:szCs w:val="18"/>
        </w:rPr>
        <w:t>3.988,00</w:t>
      </w:r>
    </w:p>
    <w:p w14:paraId="5FEB45B6" w14:textId="77777777" w:rsidR="00FF76BE" w:rsidRDefault="00FF76BE" w:rsidP="008A646D">
      <w:pPr>
        <w:spacing w:after="0" w:line="240" w:lineRule="auto"/>
        <w:rPr>
          <w:rFonts w:asciiTheme="majorHAnsi" w:eastAsia="Times New Roman" w:hAnsiTheme="majorHAnsi" w:cs="Times New Roman"/>
          <w:b/>
          <w:sz w:val="18"/>
          <w:szCs w:val="18"/>
        </w:rPr>
      </w:pPr>
    </w:p>
    <w:p w14:paraId="5B3C95B8" w14:textId="1B82D3CE" w:rsidR="008A646D" w:rsidRDefault="008A646D" w:rsidP="008A646D">
      <w:pPr>
        <w:spacing w:after="0" w:line="240" w:lineRule="auto"/>
        <w:rPr>
          <w:rFonts w:asciiTheme="majorHAnsi" w:eastAsia="Times New Roman" w:hAnsiTheme="majorHAnsi" w:cs="Times New Roman"/>
          <w:b/>
        </w:rPr>
      </w:pPr>
      <w:r w:rsidRPr="00FF0384">
        <w:rPr>
          <w:rFonts w:asciiTheme="majorHAnsi" w:eastAsia="Times New Roman" w:hAnsiTheme="majorHAnsi" w:cs="Times New Roman"/>
          <w:b/>
        </w:rPr>
        <w:t xml:space="preserve">DESTINATARI </w:t>
      </w:r>
      <w:r w:rsidR="00727DEF">
        <w:rPr>
          <w:rFonts w:asciiTheme="majorHAnsi" w:eastAsia="Times New Roman" w:hAnsiTheme="majorHAnsi" w:cs="Times New Roman"/>
          <w:b/>
        </w:rPr>
        <w:t>E PRIORITA’ DI INTERVENTO</w:t>
      </w:r>
    </w:p>
    <w:p w14:paraId="3B33FA9B" w14:textId="60FAF18A" w:rsidR="005E3979" w:rsidRPr="00D14931" w:rsidRDefault="00D14931" w:rsidP="00240D11">
      <w:pPr>
        <w:spacing w:after="0" w:line="240" w:lineRule="auto"/>
        <w:jc w:val="both"/>
        <w:rPr>
          <w:rFonts w:asciiTheme="majorHAnsi" w:hAnsiTheme="majorHAnsi"/>
        </w:rPr>
      </w:pPr>
      <w:r w:rsidRPr="00696728">
        <w:rPr>
          <w:rFonts w:asciiTheme="majorHAnsi" w:hAnsiTheme="majorHAnsi"/>
        </w:rPr>
        <w:t xml:space="preserve">Le risorse del Fondo sono utilizzate per interventi di sostegno </w:t>
      </w:r>
      <w:r w:rsidR="00240D11" w:rsidRPr="00696728">
        <w:rPr>
          <w:rFonts w:asciiTheme="majorHAnsi" w:hAnsiTheme="majorHAnsi"/>
        </w:rPr>
        <w:t>a favore del</w:t>
      </w:r>
      <w:r w:rsidR="001D41AD" w:rsidRPr="00696728">
        <w:rPr>
          <w:rFonts w:asciiTheme="majorHAnsi" w:hAnsiTheme="majorHAnsi"/>
        </w:rPr>
        <w:t xml:space="preserve"> </w:t>
      </w:r>
      <w:r w:rsidR="00240D11" w:rsidRPr="00696728">
        <w:rPr>
          <w:rFonts w:asciiTheme="majorHAnsi" w:hAnsiTheme="majorHAnsi"/>
          <w:b/>
          <w:u w:val="single"/>
        </w:rPr>
        <w:t>caregiver familiare</w:t>
      </w:r>
      <w:r w:rsidRPr="00696728">
        <w:rPr>
          <w:rFonts w:asciiTheme="majorHAnsi" w:hAnsiTheme="majorHAnsi"/>
          <w:b/>
          <w:u w:val="single"/>
        </w:rPr>
        <w:t xml:space="preserve"> di persone</w:t>
      </w:r>
      <w:r w:rsidR="00240D11" w:rsidRPr="00696728">
        <w:rPr>
          <w:rFonts w:asciiTheme="majorHAnsi" w:hAnsiTheme="majorHAnsi"/>
          <w:b/>
          <w:u w:val="single"/>
        </w:rPr>
        <w:t xml:space="preserve"> in possesso del </w:t>
      </w:r>
      <w:r w:rsidRPr="00696728">
        <w:rPr>
          <w:rFonts w:asciiTheme="majorHAnsi" w:eastAsia="Times New Roman" w:hAnsiTheme="majorHAnsi" w:cs="Times New Roman"/>
          <w:b/>
          <w:u w:val="single"/>
        </w:rPr>
        <w:t>riconoscimento</w:t>
      </w:r>
      <w:r w:rsidR="00240D11" w:rsidRPr="00696728">
        <w:rPr>
          <w:rFonts w:asciiTheme="majorHAnsi" w:hAnsiTheme="majorHAnsi"/>
          <w:b/>
          <w:u w:val="single"/>
        </w:rPr>
        <w:t xml:space="preserve"> della</w:t>
      </w:r>
      <w:r w:rsidRPr="00696728">
        <w:rPr>
          <w:rFonts w:asciiTheme="majorHAnsi" w:hAnsiTheme="majorHAnsi"/>
          <w:b/>
          <w:u w:val="single"/>
        </w:rPr>
        <w:t xml:space="preserve"> </w:t>
      </w:r>
      <w:r w:rsidR="00240D11" w:rsidRPr="00696728">
        <w:rPr>
          <w:rFonts w:asciiTheme="majorHAnsi" w:hAnsiTheme="majorHAnsi"/>
          <w:b/>
          <w:u w:val="single"/>
        </w:rPr>
        <w:t>d</w:t>
      </w:r>
      <w:r w:rsidRPr="00696728">
        <w:rPr>
          <w:rFonts w:asciiTheme="majorHAnsi" w:hAnsiTheme="majorHAnsi"/>
          <w:b/>
          <w:u w:val="single"/>
        </w:rPr>
        <w:t>isabilità gravissima,</w:t>
      </w:r>
      <w:r w:rsidRPr="00696728">
        <w:rPr>
          <w:rFonts w:asciiTheme="majorHAnsi" w:hAnsiTheme="majorHAnsi"/>
        </w:rPr>
        <w:t xml:space="preserve"> </w:t>
      </w:r>
      <w:r w:rsidR="005E3979" w:rsidRPr="00696728">
        <w:rPr>
          <w:rFonts w:asciiTheme="majorHAnsi" w:eastAsia="Times New Roman" w:hAnsiTheme="majorHAnsi" w:cs="Times New Roman"/>
        </w:rPr>
        <w:t>così</w:t>
      </w:r>
      <w:r w:rsidR="005E3979" w:rsidRPr="00D14931">
        <w:rPr>
          <w:rFonts w:asciiTheme="majorHAnsi" w:eastAsia="Times New Roman" w:hAnsiTheme="majorHAnsi" w:cs="Times New Roman"/>
        </w:rPr>
        <w:t xml:space="preserve"> come definita ai sensi dell’articolo 3 del</w:t>
      </w:r>
      <w:r w:rsidR="005220E9" w:rsidRPr="00D14931">
        <w:rPr>
          <w:rFonts w:asciiTheme="majorHAnsi" w:eastAsia="Times New Roman" w:hAnsiTheme="majorHAnsi" w:cs="Times New Roman"/>
        </w:rPr>
        <w:t xml:space="preserve"> Decreto 26 settembre 2016 del M</w:t>
      </w:r>
      <w:r w:rsidR="005E3979" w:rsidRPr="00D14931">
        <w:rPr>
          <w:rFonts w:asciiTheme="majorHAnsi" w:eastAsia="Times New Roman" w:hAnsiTheme="majorHAnsi" w:cs="Times New Roman"/>
        </w:rPr>
        <w:t>inistero del Lavoro e delle Politiche Sociali,</w:t>
      </w:r>
      <w:r w:rsidR="00240D11">
        <w:rPr>
          <w:rFonts w:asciiTheme="majorHAnsi" w:eastAsia="Times New Roman" w:hAnsiTheme="majorHAnsi" w:cs="Times New Roman"/>
        </w:rPr>
        <w:t xml:space="preserve"> la cui condizione sia stata riconosciuta dall</w:t>
      </w:r>
      <w:r w:rsidR="003E44CF">
        <w:rPr>
          <w:rFonts w:asciiTheme="majorHAnsi" w:eastAsia="Times New Roman" w:hAnsiTheme="majorHAnsi" w:cs="Times New Roman"/>
        </w:rPr>
        <w:t>e</w:t>
      </w:r>
      <w:r w:rsidR="00240D11">
        <w:rPr>
          <w:rFonts w:asciiTheme="majorHAnsi" w:eastAsia="Times New Roman" w:hAnsiTheme="majorHAnsi" w:cs="Times New Roman"/>
        </w:rPr>
        <w:t xml:space="preserve"> </w:t>
      </w:r>
      <w:r w:rsidR="005B5A1C">
        <w:rPr>
          <w:rFonts w:asciiTheme="majorHAnsi" w:eastAsia="Times New Roman" w:hAnsiTheme="majorHAnsi" w:cs="Times New Roman"/>
        </w:rPr>
        <w:t>Commissioni Sanitarie Provinciali</w:t>
      </w:r>
      <w:r w:rsidR="005E3979" w:rsidRPr="00D14931">
        <w:rPr>
          <w:rFonts w:asciiTheme="majorHAnsi" w:eastAsia="Times New Roman" w:hAnsiTheme="majorHAnsi" w:cs="Times New Roman"/>
        </w:rPr>
        <w:t xml:space="preserve"> </w:t>
      </w:r>
      <w:r w:rsidR="000E2CF8">
        <w:rPr>
          <w:rFonts w:asciiTheme="majorHAnsi" w:eastAsia="Times New Roman" w:hAnsiTheme="majorHAnsi" w:cs="Times New Roman"/>
        </w:rPr>
        <w:t xml:space="preserve">operanti presso le </w:t>
      </w:r>
      <w:r w:rsidR="003E44CF">
        <w:rPr>
          <w:rFonts w:asciiTheme="majorHAnsi" w:eastAsia="Times New Roman" w:hAnsiTheme="majorHAnsi" w:cs="Times New Roman"/>
        </w:rPr>
        <w:t>Aziende Sanitarie Territoriali – AST Pesaro-Urbino, Ancona, Macerata, Fermo e Ascoli Piceno</w:t>
      </w:r>
      <w:r w:rsidR="00240D11">
        <w:rPr>
          <w:rFonts w:asciiTheme="majorHAnsi" w:eastAsia="Times New Roman" w:hAnsiTheme="majorHAnsi" w:cs="Times New Roman"/>
        </w:rPr>
        <w:t xml:space="preserve">, nell’ambito dell’intervento “Disabilità Gravissima” sostenuto con il Fondo Nazionale per le non autosufficienze – FNA. </w:t>
      </w:r>
    </w:p>
    <w:p w14:paraId="135775AD" w14:textId="77777777" w:rsidR="005220E9" w:rsidRPr="00FF0384" w:rsidRDefault="005220E9" w:rsidP="008A646D">
      <w:pPr>
        <w:spacing w:after="0" w:line="240" w:lineRule="auto"/>
        <w:jc w:val="both"/>
        <w:rPr>
          <w:rFonts w:asciiTheme="majorHAnsi" w:eastAsia="Times New Roman" w:hAnsiTheme="majorHAnsi" w:cs="Times New Roman"/>
        </w:rPr>
      </w:pPr>
    </w:p>
    <w:p w14:paraId="6B624584" w14:textId="2E2EE89E" w:rsidR="00727DEF" w:rsidRPr="0098599D" w:rsidRDefault="0006094F" w:rsidP="0098599D">
      <w:pPr>
        <w:autoSpaceDE w:val="0"/>
        <w:autoSpaceDN w:val="0"/>
        <w:adjustRightInd w:val="0"/>
        <w:spacing w:after="0" w:line="240" w:lineRule="auto"/>
        <w:jc w:val="both"/>
        <w:rPr>
          <w:rFonts w:asciiTheme="majorHAnsi" w:eastAsia="Times New Roman" w:hAnsiTheme="majorHAnsi" w:cs="Calibri"/>
          <w:b/>
          <w:szCs w:val="24"/>
        </w:rPr>
      </w:pPr>
      <w:r>
        <w:rPr>
          <w:rFonts w:asciiTheme="majorHAnsi" w:eastAsia="Times New Roman" w:hAnsiTheme="majorHAnsi" w:cs="Times New Roman"/>
          <w:b/>
        </w:rPr>
        <w:t>ENTITA’ DEL CONTRIBUT</w:t>
      </w:r>
      <w:r w:rsidR="0098599D">
        <w:rPr>
          <w:rFonts w:asciiTheme="majorHAnsi" w:eastAsia="Times New Roman" w:hAnsiTheme="majorHAnsi" w:cs="Times New Roman"/>
          <w:b/>
        </w:rPr>
        <w:t xml:space="preserve">O E </w:t>
      </w:r>
      <w:r w:rsidR="0098599D" w:rsidRPr="007261F5">
        <w:rPr>
          <w:rFonts w:asciiTheme="majorHAnsi" w:eastAsia="Times New Roman" w:hAnsiTheme="majorHAnsi" w:cs="Calibri"/>
          <w:b/>
          <w:szCs w:val="24"/>
        </w:rPr>
        <w:t>MODALITÀ DI EROGAZIONE DEI CONTRIBUTI</w:t>
      </w:r>
    </w:p>
    <w:p w14:paraId="4F38D4A5" w14:textId="3FD9142D" w:rsidR="00D14931" w:rsidRPr="00665E7F" w:rsidRDefault="00D14931" w:rsidP="00D14931">
      <w:pPr>
        <w:autoSpaceDE w:val="0"/>
        <w:autoSpaceDN w:val="0"/>
        <w:adjustRightInd w:val="0"/>
        <w:spacing w:after="0" w:line="240" w:lineRule="auto"/>
        <w:jc w:val="both"/>
        <w:rPr>
          <w:rFonts w:asciiTheme="majorHAnsi" w:eastAsia="Times New Roman" w:hAnsiTheme="majorHAnsi"/>
          <w:b/>
          <w:bCs/>
          <w:color w:val="800000"/>
          <w:szCs w:val="24"/>
        </w:rPr>
      </w:pPr>
      <w:r w:rsidRPr="00665E7F">
        <w:rPr>
          <w:rFonts w:asciiTheme="majorHAnsi" w:hAnsiTheme="majorHAnsi"/>
          <w:szCs w:val="24"/>
        </w:rPr>
        <w:t xml:space="preserve">Al caregiver </w:t>
      </w:r>
      <w:r w:rsidR="00696728">
        <w:rPr>
          <w:rFonts w:asciiTheme="majorHAnsi" w:hAnsiTheme="majorHAnsi"/>
          <w:szCs w:val="24"/>
        </w:rPr>
        <w:t xml:space="preserve">familiare </w:t>
      </w:r>
      <w:r w:rsidRPr="00665E7F">
        <w:rPr>
          <w:rFonts w:asciiTheme="majorHAnsi" w:hAnsiTheme="majorHAnsi"/>
          <w:szCs w:val="24"/>
        </w:rPr>
        <w:t xml:space="preserve">è riconosciuto un contributo di </w:t>
      </w:r>
      <w:r w:rsidRPr="00665E7F">
        <w:rPr>
          <w:rFonts w:asciiTheme="majorHAnsi" w:hAnsiTheme="majorHAnsi"/>
          <w:b/>
          <w:szCs w:val="24"/>
        </w:rPr>
        <w:t>euro 1.200,00</w:t>
      </w:r>
      <w:r w:rsidRPr="00665E7F">
        <w:rPr>
          <w:rFonts w:asciiTheme="majorHAnsi" w:hAnsiTheme="majorHAnsi"/>
          <w:szCs w:val="24"/>
        </w:rPr>
        <w:t xml:space="preserve"> per l’attività di assistenza informale, globale e continua assicurata al proprio assistito.</w:t>
      </w:r>
    </w:p>
    <w:p w14:paraId="179A1B88" w14:textId="1EA16829" w:rsidR="0098599D" w:rsidRPr="00B828C3" w:rsidRDefault="004B3876" w:rsidP="0098599D">
      <w:pPr>
        <w:autoSpaceDE w:val="0"/>
        <w:autoSpaceDN w:val="0"/>
        <w:adjustRightInd w:val="0"/>
        <w:spacing w:after="0" w:line="240" w:lineRule="atLeast"/>
        <w:jc w:val="both"/>
        <w:rPr>
          <w:rFonts w:asciiTheme="majorHAnsi" w:hAnsiTheme="majorHAnsi" w:cs="Helvetica"/>
          <w:iCs/>
          <w:noProof/>
          <w:highlight w:val="yellow"/>
        </w:rPr>
      </w:pPr>
      <w:r w:rsidRPr="00B828C3">
        <w:rPr>
          <w:rFonts w:asciiTheme="majorHAnsi" w:hAnsiTheme="majorHAnsi" w:cs="Helvetica"/>
          <w:iCs/>
          <w:noProof/>
        </w:rPr>
        <w:t xml:space="preserve">Può ricevere il contributo un solo caregiver familiare per ogni assistito riconosciuto con disabilità gravissima. </w:t>
      </w:r>
      <w:r w:rsidRPr="00696728">
        <w:rPr>
          <w:rFonts w:asciiTheme="majorHAnsi" w:hAnsiTheme="majorHAnsi" w:cs="Helvetica"/>
          <w:iCs/>
          <w:noProof/>
        </w:rPr>
        <w:t xml:space="preserve">Pertanto, nel caso siano presentate più domande per ottenere il contributo economico da parte di caregiver familiari che assistono la stessa persona, il contributo economico verrà concesso solamente al caregiver </w:t>
      </w:r>
      <w:r w:rsidRPr="00696728">
        <w:rPr>
          <w:rFonts w:asciiTheme="majorHAnsi" w:hAnsiTheme="majorHAnsi" w:cs="Helvetica"/>
          <w:iCs/>
          <w:noProof/>
        </w:rPr>
        <w:lastRenderedPageBreak/>
        <w:t>familiare che sv</w:t>
      </w:r>
      <w:r w:rsidR="0098599D" w:rsidRPr="00696728">
        <w:rPr>
          <w:rFonts w:asciiTheme="majorHAnsi" w:hAnsiTheme="majorHAnsi" w:cs="Helvetica"/>
          <w:iCs/>
          <w:noProof/>
        </w:rPr>
        <w:t>olge l’attività di assistenza in maniera continuativa, prevalente e globale</w:t>
      </w:r>
      <w:r w:rsidR="00B828C3" w:rsidRPr="00696728">
        <w:rPr>
          <w:rFonts w:asciiTheme="majorHAnsi" w:hAnsiTheme="majorHAnsi" w:cs="Helvetica"/>
          <w:iCs/>
          <w:noProof/>
        </w:rPr>
        <w:t>, così come si evince dal Piano Assistenziale Individuale (PAI) ai sensi della DGR n. 111/2015 o da altri documenti prodotti allo scopo dai servizi sociali e socio - sanitari di competenza.</w:t>
      </w:r>
    </w:p>
    <w:p w14:paraId="5085AF71" w14:textId="007DDA82" w:rsidR="00B05055" w:rsidRDefault="0098599D" w:rsidP="00B05055">
      <w:pPr>
        <w:autoSpaceDE w:val="0"/>
        <w:autoSpaceDN w:val="0"/>
        <w:adjustRightInd w:val="0"/>
        <w:spacing w:after="0" w:line="240" w:lineRule="atLeast"/>
        <w:jc w:val="both"/>
        <w:rPr>
          <w:rFonts w:asciiTheme="majorHAnsi" w:hAnsiTheme="majorHAnsi" w:cs="Helvetica"/>
          <w:iCs/>
          <w:noProof/>
        </w:rPr>
      </w:pPr>
      <w:r w:rsidRPr="00B828C3">
        <w:rPr>
          <w:rFonts w:asciiTheme="majorHAnsi" w:eastAsia="Times New Roman" w:hAnsiTheme="majorHAnsi" w:cs="Calibri"/>
          <w:color w:val="000000"/>
          <w:szCs w:val="24"/>
        </w:rPr>
        <w:t>I contributi saranno erogati a</w:t>
      </w:r>
      <w:r w:rsidR="005A7744" w:rsidRPr="00B828C3">
        <w:rPr>
          <w:rFonts w:asciiTheme="majorHAnsi" w:eastAsia="Times New Roman" w:hAnsiTheme="majorHAnsi" w:cs="Calibri"/>
          <w:color w:val="000000"/>
          <w:szCs w:val="24"/>
        </w:rPr>
        <w:t>i beneficiari, partendo dal primo in</w:t>
      </w:r>
      <w:r w:rsidRPr="00B828C3">
        <w:rPr>
          <w:rFonts w:asciiTheme="majorHAnsi" w:eastAsia="Times New Roman" w:hAnsiTheme="majorHAnsi" w:cs="Calibri"/>
          <w:color w:val="000000"/>
          <w:szCs w:val="24"/>
        </w:rPr>
        <w:t xml:space="preserve"> graduatoria e sino ad esaurimento del fondo assegnato.</w:t>
      </w:r>
      <w:r w:rsidR="00B05055">
        <w:rPr>
          <w:rFonts w:asciiTheme="majorHAnsi" w:hAnsiTheme="majorHAnsi" w:cs="Helvetica"/>
          <w:iCs/>
          <w:noProof/>
        </w:rPr>
        <w:t xml:space="preserve"> </w:t>
      </w:r>
      <w:r w:rsidRPr="00696728">
        <w:rPr>
          <w:rFonts w:asciiTheme="majorHAnsi" w:eastAsia="Times New Roman" w:hAnsiTheme="majorHAnsi" w:cs="Calibri"/>
          <w:color w:val="000000"/>
          <w:szCs w:val="24"/>
        </w:rPr>
        <w:t>Il beneficiario collocato nell’ultima posizione utile potrà usufruire di un contributo ridotto rispetto a quello indicato in relazione alle effettive disponibilità residue.</w:t>
      </w:r>
      <w:r w:rsidR="00B05055">
        <w:rPr>
          <w:rFonts w:asciiTheme="majorHAnsi" w:hAnsiTheme="majorHAnsi" w:cs="Helvetica"/>
          <w:iCs/>
          <w:noProof/>
        </w:rPr>
        <w:t xml:space="preserve"> </w:t>
      </w:r>
    </w:p>
    <w:p w14:paraId="60BB3315" w14:textId="33A85898" w:rsidR="00F8603B" w:rsidRPr="00B05055" w:rsidRDefault="00F8603B" w:rsidP="00B05055">
      <w:pPr>
        <w:autoSpaceDE w:val="0"/>
        <w:autoSpaceDN w:val="0"/>
        <w:adjustRightInd w:val="0"/>
        <w:spacing w:after="0" w:line="240" w:lineRule="atLeast"/>
        <w:jc w:val="both"/>
        <w:rPr>
          <w:rFonts w:asciiTheme="majorHAnsi" w:hAnsiTheme="majorHAnsi" w:cs="Helvetica"/>
          <w:iCs/>
          <w:noProof/>
        </w:rPr>
      </w:pPr>
      <w:r w:rsidRPr="00696728">
        <w:rPr>
          <w:rFonts w:asciiTheme="majorHAnsi" w:eastAsia="Times New Roman" w:hAnsiTheme="majorHAnsi" w:cs="Calibri"/>
          <w:color w:val="000000"/>
          <w:szCs w:val="24"/>
        </w:rPr>
        <w:t>Il contributo viene erogato con accredito esclusivamente sul Conto corrente intestato o cointestato al c</w:t>
      </w:r>
      <w:r w:rsidR="000E2CF8" w:rsidRPr="00696728">
        <w:rPr>
          <w:rFonts w:asciiTheme="majorHAnsi" w:eastAsia="Times New Roman" w:hAnsiTheme="majorHAnsi" w:cs="Calibri"/>
          <w:color w:val="000000"/>
          <w:szCs w:val="24"/>
        </w:rPr>
        <w:t xml:space="preserve">aregiver familiare richiedente. È </w:t>
      </w:r>
      <w:r w:rsidRPr="00696728">
        <w:rPr>
          <w:rFonts w:asciiTheme="majorHAnsi" w:eastAsia="Times New Roman" w:hAnsiTheme="majorHAnsi" w:cs="Calibri"/>
          <w:color w:val="000000"/>
          <w:szCs w:val="24"/>
        </w:rPr>
        <w:t>escluso l’accredito su libretti postali.</w:t>
      </w:r>
    </w:p>
    <w:p w14:paraId="459FFD4C" w14:textId="77777777" w:rsidR="00E20D10" w:rsidRDefault="00E20D10" w:rsidP="008A646D">
      <w:pPr>
        <w:spacing w:after="0" w:line="240" w:lineRule="auto"/>
        <w:jc w:val="both"/>
        <w:rPr>
          <w:rFonts w:asciiTheme="majorHAnsi" w:eastAsia="Times New Roman" w:hAnsiTheme="majorHAnsi" w:cs="Times New Roman"/>
          <w:b/>
        </w:rPr>
      </w:pPr>
    </w:p>
    <w:p w14:paraId="505F7A59" w14:textId="67F3D817" w:rsidR="00D14931" w:rsidRPr="00FF76BE" w:rsidRDefault="00C40ECC" w:rsidP="008A646D">
      <w:pPr>
        <w:spacing w:after="0" w:line="240" w:lineRule="auto"/>
        <w:jc w:val="both"/>
        <w:rPr>
          <w:rFonts w:asciiTheme="majorHAnsi" w:eastAsia="Times New Roman" w:hAnsiTheme="majorHAnsi" w:cs="Times New Roman"/>
          <w:b/>
        </w:rPr>
      </w:pPr>
      <w:r w:rsidRPr="00FF76BE">
        <w:rPr>
          <w:rFonts w:asciiTheme="majorHAnsi" w:eastAsia="Times New Roman" w:hAnsiTheme="majorHAnsi" w:cs="Times New Roman"/>
          <w:b/>
        </w:rPr>
        <w:t>REQUISITI</w:t>
      </w:r>
      <w:r w:rsidR="00246A01" w:rsidRPr="00FF76BE">
        <w:rPr>
          <w:rFonts w:asciiTheme="majorHAnsi" w:eastAsia="Times New Roman" w:hAnsiTheme="majorHAnsi" w:cs="Times New Roman"/>
          <w:b/>
        </w:rPr>
        <w:t xml:space="preserve"> D’ACCESSO E INCOMPATIBILITA’</w:t>
      </w:r>
    </w:p>
    <w:p w14:paraId="51A2CE45" w14:textId="77777777" w:rsidR="00696728" w:rsidRDefault="00246A01" w:rsidP="00696728">
      <w:pPr>
        <w:spacing w:after="0" w:line="240" w:lineRule="auto"/>
        <w:jc w:val="both"/>
        <w:rPr>
          <w:rFonts w:asciiTheme="majorHAnsi" w:eastAsia="Times New Roman" w:hAnsiTheme="majorHAnsi" w:cs="Times New Roman"/>
        </w:rPr>
      </w:pPr>
      <w:r w:rsidRPr="000F30E0">
        <w:rPr>
          <w:rFonts w:asciiTheme="majorHAnsi" w:eastAsia="Times New Roman" w:hAnsiTheme="majorHAnsi" w:cs="Times New Roman"/>
        </w:rPr>
        <w:t xml:space="preserve">Per accedere al contributo </w:t>
      </w:r>
      <w:r w:rsidR="000F30E0" w:rsidRPr="000F30E0">
        <w:rPr>
          <w:rFonts w:asciiTheme="majorHAnsi" w:eastAsia="Times New Roman" w:hAnsiTheme="majorHAnsi" w:cs="Times New Roman"/>
        </w:rPr>
        <w:t>occorre siano presenti i seguenti requisiti:</w:t>
      </w:r>
    </w:p>
    <w:p w14:paraId="353135F4" w14:textId="77777777" w:rsidR="00665C05" w:rsidRDefault="000F30E0" w:rsidP="00665C05">
      <w:pPr>
        <w:pStyle w:val="Paragrafoelenco"/>
        <w:numPr>
          <w:ilvl w:val="0"/>
          <w:numId w:val="16"/>
        </w:numPr>
        <w:spacing w:after="0" w:line="240" w:lineRule="auto"/>
        <w:ind w:left="0" w:firstLine="0"/>
        <w:jc w:val="both"/>
        <w:rPr>
          <w:rFonts w:asciiTheme="majorHAnsi" w:eastAsia="Times New Roman" w:hAnsiTheme="majorHAnsi" w:cs="Times New Roman"/>
        </w:rPr>
      </w:pPr>
      <w:r w:rsidRPr="00696728">
        <w:rPr>
          <w:rFonts w:asciiTheme="majorHAnsi" w:hAnsiTheme="majorHAnsi" w:cs="Helvetica"/>
          <w:bCs/>
          <w:iCs/>
          <w:noProof/>
        </w:rPr>
        <w:t xml:space="preserve">la persona assistita dal caregiver familiare deve essere in possesso del riconoscimento della disabilità gravissima </w:t>
      </w:r>
      <w:r w:rsidR="00696728" w:rsidRPr="00696728">
        <w:rPr>
          <w:rFonts w:asciiTheme="majorHAnsi" w:hAnsiTheme="majorHAnsi" w:cs="Helvetica"/>
          <w:bCs/>
          <w:iCs/>
          <w:noProof/>
        </w:rPr>
        <w:t xml:space="preserve">così come definita ai sensi dell’articolo 3 del Decreto 26 settembre 2016 del Ministero del Lavoro e delle Politiche Sociali, la cui condizione sia stata riconosciuta </w:t>
      </w:r>
      <w:r w:rsidR="003E44CF">
        <w:rPr>
          <w:rFonts w:asciiTheme="majorHAnsi" w:hAnsiTheme="majorHAnsi" w:cs="Helvetica"/>
          <w:bCs/>
          <w:iCs/>
          <w:noProof/>
        </w:rPr>
        <w:t xml:space="preserve">dalle </w:t>
      </w:r>
      <w:r w:rsidR="003E44CF">
        <w:rPr>
          <w:rFonts w:asciiTheme="majorHAnsi" w:eastAsia="Times New Roman" w:hAnsiTheme="majorHAnsi" w:cs="Times New Roman"/>
        </w:rPr>
        <w:t>Commissioni Sanitarie Provinciali</w:t>
      </w:r>
      <w:r w:rsidR="003E44CF" w:rsidRPr="00D14931">
        <w:rPr>
          <w:rFonts w:asciiTheme="majorHAnsi" w:eastAsia="Times New Roman" w:hAnsiTheme="majorHAnsi" w:cs="Times New Roman"/>
        </w:rPr>
        <w:t xml:space="preserve"> </w:t>
      </w:r>
      <w:r w:rsidR="003E44CF">
        <w:rPr>
          <w:rFonts w:asciiTheme="majorHAnsi" w:eastAsia="Times New Roman" w:hAnsiTheme="majorHAnsi" w:cs="Times New Roman"/>
        </w:rPr>
        <w:t>operanti presso le Aziende Sanitarie Territoriali – AST Pesaro-Urbino, Ancona, Macerata, Fermo e Ascoli Piceno</w:t>
      </w:r>
      <w:r w:rsidR="00696728" w:rsidRPr="00696728">
        <w:rPr>
          <w:rFonts w:asciiTheme="majorHAnsi" w:hAnsiTheme="majorHAnsi" w:cs="Helvetica"/>
          <w:bCs/>
          <w:iCs/>
          <w:noProof/>
        </w:rPr>
        <w:t>, nell’ambito dell’intervento “Disabilità Gravissima” sostenuto con il Fondo Nazionale per le non autosufficienze – FNA.</w:t>
      </w:r>
      <w:r w:rsidR="007B2FAC" w:rsidRPr="00696728">
        <w:rPr>
          <w:rFonts w:asciiTheme="majorHAnsi" w:hAnsiTheme="majorHAnsi" w:cs="Helvetica"/>
          <w:bCs/>
          <w:iCs/>
          <w:noProof/>
        </w:rPr>
        <w:t xml:space="preserve">; </w:t>
      </w:r>
    </w:p>
    <w:p w14:paraId="37356AF6" w14:textId="0558A7FD" w:rsidR="00696728" w:rsidRPr="00665C05" w:rsidRDefault="000F30E0" w:rsidP="00665C05">
      <w:pPr>
        <w:pStyle w:val="Paragrafoelenco"/>
        <w:numPr>
          <w:ilvl w:val="0"/>
          <w:numId w:val="16"/>
        </w:numPr>
        <w:spacing w:after="0" w:line="240" w:lineRule="auto"/>
        <w:ind w:left="0" w:firstLine="0"/>
        <w:jc w:val="both"/>
        <w:rPr>
          <w:rFonts w:asciiTheme="majorHAnsi" w:eastAsia="Times New Roman" w:hAnsiTheme="majorHAnsi" w:cs="Times New Roman"/>
        </w:rPr>
      </w:pPr>
      <w:r w:rsidRPr="00665C05">
        <w:rPr>
          <w:rFonts w:asciiTheme="majorHAnsi" w:hAnsiTheme="majorHAnsi" w:cs="Helvetica"/>
          <w:bCs/>
          <w:iCs/>
          <w:noProof/>
        </w:rPr>
        <w:t>la persona assistita dal caregiver familiare in possesso del riconoscimento della disabilità gravissima sia in vita alla data di presentazione della domanda;</w:t>
      </w:r>
    </w:p>
    <w:p w14:paraId="0FD410B9" w14:textId="77777777" w:rsidR="00696728" w:rsidRDefault="000F30E0" w:rsidP="00696728">
      <w:pPr>
        <w:pStyle w:val="Paragrafoelenco"/>
        <w:numPr>
          <w:ilvl w:val="0"/>
          <w:numId w:val="16"/>
        </w:numPr>
        <w:spacing w:after="0" w:line="240" w:lineRule="auto"/>
        <w:ind w:left="0" w:firstLine="0"/>
        <w:jc w:val="both"/>
        <w:rPr>
          <w:rFonts w:asciiTheme="majorHAnsi" w:eastAsia="Times New Roman" w:hAnsiTheme="majorHAnsi" w:cs="Times New Roman"/>
        </w:rPr>
      </w:pPr>
      <w:r w:rsidRPr="00696728">
        <w:rPr>
          <w:rFonts w:asciiTheme="majorHAnsi" w:hAnsiTheme="majorHAnsi" w:cs="Helvetica"/>
          <w:bCs/>
          <w:iCs/>
          <w:noProof/>
        </w:rPr>
        <w:t>l’attività di assistenza prestata dal caregiver familiare</w:t>
      </w:r>
      <w:r w:rsidR="00665E7F" w:rsidRPr="00696728">
        <w:rPr>
          <w:rFonts w:asciiTheme="majorHAnsi" w:hAnsiTheme="majorHAnsi" w:cs="Helvetica"/>
          <w:bCs/>
          <w:iCs/>
          <w:noProof/>
        </w:rPr>
        <w:t xml:space="preserve"> al proprio assistito</w:t>
      </w:r>
      <w:r w:rsidRPr="00696728">
        <w:rPr>
          <w:rFonts w:asciiTheme="majorHAnsi" w:hAnsiTheme="majorHAnsi" w:cs="Helvetica"/>
          <w:bCs/>
          <w:iCs/>
          <w:noProof/>
        </w:rPr>
        <w:t xml:space="preserve"> deve essere continua</w:t>
      </w:r>
      <w:r w:rsidR="00696728" w:rsidRPr="00696728">
        <w:rPr>
          <w:rFonts w:asciiTheme="majorHAnsi" w:hAnsiTheme="majorHAnsi" w:cs="Helvetica"/>
          <w:bCs/>
          <w:iCs/>
          <w:noProof/>
        </w:rPr>
        <w:t xml:space="preserve"> e svolta presso l’abitazione della persona assistita</w:t>
      </w:r>
      <w:r w:rsidR="00665E7F" w:rsidRPr="00696728">
        <w:rPr>
          <w:rFonts w:asciiTheme="majorHAnsi" w:hAnsiTheme="majorHAnsi" w:cs="Helvetica"/>
          <w:bCs/>
          <w:iCs/>
          <w:noProof/>
        </w:rPr>
        <w:t>;</w:t>
      </w:r>
      <w:r w:rsidRPr="00696728">
        <w:rPr>
          <w:rFonts w:asciiTheme="majorHAnsi" w:hAnsiTheme="majorHAnsi" w:cs="Helvetica"/>
          <w:bCs/>
          <w:iCs/>
          <w:noProof/>
        </w:rPr>
        <w:t xml:space="preserve"> </w:t>
      </w:r>
    </w:p>
    <w:p w14:paraId="330C7AD0" w14:textId="752AB880" w:rsidR="000F30E0" w:rsidRPr="00D65CD1" w:rsidRDefault="000F30E0" w:rsidP="00D65CD1">
      <w:pPr>
        <w:pStyle w:val="Paragrafoelenco"/>
        <w:numPr>
          <w:ilvl w:val="0"/>
          <w:numId w:val="16"/>
        </w:numPr>
        <w:spacing w:after="0" w:line="240" w:lineRule="auto"/>
        <w:ind w:left="0" w:firstLine="0"/>
        <w:jc w:val="both"/>
        <w:rPr>
          <w:rFonts w:asciiTheme="majorHAnsi" w:eastAsia="Times New Roman" w:hAnsiTheme="majorHAnsi" w:cs="Times New Roman"/>
        </w:rPr>
      </w:pPr>
      <w:r w:rsidRPr="00D65CD1">
        <w:rPr>
          <w:rFonts w:asciiTheme="majorHAnsi" w:hAnsiTheme="majorHAnsi" w:cs="Helvetica"/>
          <w:bCs/>
          <w:iCs/>
          <w:noProof/>
        </w:rPr>
        <w:t xml:space="preserve">il caregiver deve </w:t>
      </w:r>
      <w:r w:rsidRPr="00D65CD1">
        <w:rPr>
          <w:rFonts w:asciiTheme="majorHAnsi" w:eastAsia="Times New Roman" w:hAnsiTheme="majorHAnsi" w:cs="Times New Roman"/>
        </w:rPr>
        <w:t xml:space="preserve">possedere </w:t>
      </w:r>
      <w:r w:rsidR="00D65CD1" w:rsidRPr="00D65CD1">
        <w:rPr>
          <w:rFonts w:asciiTheme="majorHAnsi" w:eastAsia="Times New Roman" w:hAnsiTheme="majorHAnsi" w:cs="Times New Roman"/>
        </w:rPr>
        <w:t>l’</w:t>
      </w:r>
      <w:r w:rsidR="00D65CD1">
        <w:rPr>
          <w:rFonts w:asciiTheme="majorHAnsi" w:eastAsia="Times New Roman" w:hAnsiTheme="majorHAnsi" w:cs="Times New Roman"/>
          <w:b/>
        </w:rPr>
        <w:t>I</w:t>
      </w:r>
      <w:r w:rsidR="00D65CD1" w:rsidRPr="00D65CD1">
        <w:rPr>
          <w:rFonts w:asciiTheme="majorHAnsi" w:eastAsia="Times New Roman" w:hAnsiTheme="majorHAnsi" w:cs="Times New Roman"/>
          <w:b/>
        </w:rPr>
        <w:t>SEE</w:t>
      </w:r>
      <w:r w:rsidR="00D65CD1" w:rsidRPr="00D65CD1">
        <w:rPr>
          <w:rFonts w:asciiTheme="majorHAnsi" w:eastAsia="Times New Roman" w:hAnsiTheme="majorHAnsi" w:cs="Times New Roman"/>
        </w:rPr>
        <w:t xml:space="preserve"> – </w:t>
      </w:r>
      <w:r w:rsidR="00D65CD1" w:rsidRPr="00D65CD1">
        <w:rPr>
          <w:rFonts w:asciiTheme="majorHAnsi" w:eastAsia="Times New Roman" w:hAnsiTheme="majorHAnsi" w:cs="Times New Roman"/>
          <w:b/>
        </w:rPr>
        <w:t>Indicatore della Situazione Economica Equivalente (</w:t>
      </w:r>
      <w:r w:rsidR="00277D69" w:rsidRPr="00D65CD1">
        <w:rPr>
          <w:rFonts w:asciiTheme="majorHAnsi" w:eastAsia="Times New Roman" w:hAnsiTheme="majorHAnsi" w:cs="Times New Roman"/>
          <w:b/>
        </w:rPr>
        <w:t>DSU 202</w:t>
      </w:r>
      <w:r w:rsidR="00665C05">
        <w:rPr>
          <w:rFonts w:asciiTheme="majorHAnsi" w:eastAsia="Times New Roman" w:hAnsiTheme="majorHAnsi" w:cs="Times New Roman"/>
          <w:b/>
        </w:rPr>
        <w:t>4</w:t>
      </w:r>
      <w:r w:rsidR="004A119C" w:rsidRPr="00D65CD1">
        <w:rPr>
          <w:rFonts w:asciiTheme="majorHAnsi" w:eastAsia="Times New Roman" w:hAnsiTheme="majorHAnsi" w:cs="Times New Roman"/>
          <w:b/>
        </w:rPr>
        <w:t>)</w:t>
      </w:r>
      <w:r w:rsidRPr="00D65CD1">
        <w:rPr>
          <w:rFonts w:asciiTheme="majorHAnsi" w:eastAsia="Times New Roman" w:hAnsiTheme="majorHAnsi" w:cs="Times New Roman"/>
        </w:rPr>
        <w:t xml:space="preserve">, ai sensi della vigente normativa (DPCM n. 159 del 5 dicembre 2013).  </w:t>
      </w:r>
    </w:p>
    <w:p w14:paraId="66215995" w14:textId="4D899B02" w:rsidR="000F30E0" w:rsidRPr="000F30E0" w:rsidRDefault="000F30E0" w:rsidP="00696728">
      <w:pPr>
        <w:autoSpaceDE w:val="0"/>
        <w:autoSpaceDN w:val="0"/>
        <w:adjustRightInd w:val="0"/>
        <w:spacing w:after="0" w:line="240" w:lineRule="auto"/>
        <w:jc w:val="both"/>
        <w:rPr>
          <w:rFonts w:asciiTheme="majorHAnsi" w:hAnsiTheme="majorHAnsi" w:cs="Helvetica"/>
          <w:bCs/>
          <w:iCs/>
          <w:noProof/>
        </w:rPr>
      </w:pPr>
    </w:p>
    <w:p w14:paraId="54B4E915" w14:textId="77777777" w:rsidR="00665C05" w:rsidRDefault="00665C05" w:rsidP="000F30E0">
      <w:pPr>
        <w:autoSpaceDE w:val="0"/>
        <w:autoSpaceDN w:val="0"/>
        <w:adjustRightInd w:val="0"/>
        <w:spacing w:after="0" w:line="240" w:lineRule="auto"/>
        <w:jc w:val="both"/>
        <w:rPr>
          <w:rFonts w:asciiTheme="majorHAnsi" w:hAnsiTheme="majorHAnsi" w:cs="Helvetica"/>
          <w:bCs/>
          <w:iCs/>
          <w:noProof/>
        </w:rPr>
      </w:pPr>
      <w:r>
        <w:rPr>
          <w:rFonts w:asciiTheme="majorHAnsi" w:hAnsiTheme="majorHAnsi" w:cs="Helvetica"/>
          <w:bCs/>
          <w:iCs/>
          <w:noProof/>
        </w:rPr>
        <w:t xml:space="preserve">L’intervento è </w:t>
      </w:r>
      <w:r w:rsidRPr="00831BD5">
        <w:rPr>
          <w:rFonts w:asciiTheme="majorHAnsi" w:hAnsiTheme="majorHAnsi" w:cs="Helvetica"/>
          <w:b/>
          <w:iCs/>
          <w:noProof/>
        </w:rPr>
        <w:t>alternativo,</w:t>
      </w:r>
      <w:r>
        <w:rPr>
          <w:rFonts w:asciiTheme="majorHAnsi" w:hAnsiTheme="majorHAnsi" w:cs="Helvetica"/>
          <w:bCs/>
          <w:iCs/>
          <w:noProof/>
        </w:rPr>
        <w:t xml:space="preserve"> nel senso di non sovrapposizione temporale della titolarità, ai seguenti interventi: </w:t>
      </w:r>
    </w:p>
    <w:p w14:paraId="243E494B" w14:textId="09E583B7" w:rsidR="000F30E0" w:rsidRPr="00665C05" w:rsidRDefault="000F30E0" w:rsidP="000F30E0">
      <w:pPr>
        <w:autoSpaceDE w:val="0"/>
        <w:autoSpaceDN w:val="0"/>
        <w:adjustRightInd w:val="0"/>
        <w:spacing w:after="0" w:line="240" w:lineRule="auto"/>
        <w:jc w:val="both"/>
        <w:rPr>
          <w:rFonts w:asciiTheme="majorHAnsi" w:hAnsiTheme="majorHAnsi" w:cs="Helvetica"/>
          <w:bCs/>
          <w:iCs/>
          <w:noProof/>
        </w:rPr>
      </w:pPr>
      <w:r>
        <w:rPr>
          <w:rFonts w:asciiTheme="majorHAnsi" w:hAnsiTheme="majorHAnsi" w:cs="Helvetica"/>
          <w:bCs/>
          <w:iCs/>
          <w:noProof/>
        </w:rPr>
        <w:t xml:space="preserve">- </w:t>
      </w:r>
      <w:r w:rsidRPr="000F30E0">
        <w:rPr>
          <w:rFonts w:asciiTheme="majorHAnsi" w:hAnsiTheme="majorHAnsi" w:cs="Helvetica"/>
          <w:bCs/>
          <w:iCs/>
          <w:noProof/>
        </w:rPr>
        <w:t xml:space="preserve">“Riconoscimento </w:t>
      </w:r>
      <w:r w:rsidR="00665C05">
        <w:rPr>
          <w:rFonts w:asciiTheme="majorHAnsi" w:hAnsiTheme="majorHAnsi" w:cs="Helvetica"/>
          <w:bCs/>
          <w:iCs/>
          <w:noProof/>
        </w:rPr>
        <w:t xml:space="preserve">e valorizzazione </w:t>
      </w:r>
      <w:r w:rsidRPr="000F30E0">
        <w:rPr>
          <w:rFonts w:asciiTheme="majorHAnsi" w:hAnsiTheme="majorHAnsi" w:cs="Helvetica"/>
          <w:bCs/>
          <w:iCs/>
          <w:noProof/>
        </w:rPr>
        <w:t>del lavoro di cura dei caregiver</w:t>
      </w:r>
      <w:r w:rsidR="00665C05">
        <w:rPr>
          <w:rFonts w:asciiTheme="majorHAnsi" w:hAnsiTheme="majorHAnsi" w:cs="Helvetica"/>
          <w:bCs/>
          <w:iCs/>
          <w:noProof/>
        </w:rPr>
        <w:t xml:space="preserve">che asssite persone affette da </w:t>
      </w:r>
      <w:r w:rsidRPr="000F30E0">
        <w:rPr>
          <w:rFonts w:asciiTheme="majorHAnsi" w:hAnsiTheme="majorHAnsi" w:cs="Helvetica"/>
          <w:bCs/>
          <w:iCs/>
          <w:noProof/>
        </w:rPr>
        <w:t xml:space="preserve">Sclerosi </w:t>
      </w:r>
      <w:r w:rsidRPr="00665C05">
        <w:rPr>
          <w:rFonts w:asciiTheme="majorHAnsi" w:hAnsiTheme="majorHAnsi" w:cs="Helvetica"/>
          <w:bCs/>
          <w:iCs/>
          <w:noProof/>
        </w:rPr>
        <w:t>Laterale Amiotrofica”;</w:t>
      </w:r>
    </w:p>
    <w:p w14:paraId="27A4D085" w14:textId="05970811" w:rsidR="000F30E0" w:rsidRPr="00665C05" w:rsidRDefault="000F30E0" w:rsidP="000F30E0">
      <w:pPr>
        <w:autoSpaceDE w:val="0"/>
        <w:autoSpaceDN w:val="0"/>
        <w:adjustRightInd w:val="0"/>
        <w:spacing w:after="0" w:line="240" w:lineRule="auto"/>
        <w:jc w:val="both"/>
        <w:rPr>
          <w:rFonts w:asciiTheme="majorHAnsi" w:hAnsiTheme="majorHAnsi" w:cs="Helvetica"/>
          <w:bCs/>
          <w:iCs/>
          <w:noProof/>
        </w:rPr>
      </w:pPr>
      <w:r w:rsidRPr="00665C05">
        <w:rPr>
          <w:rFonts w:asciiTheme="majorHAnsi" w:hAnsiTheme="majorHAnsi" w:cs="Helvetica"/>
          <w:bCs/>
          <w:iCs/>
          <w:noProof/>
        </w:rPr>
        <w:t>-</w:t>
      </w:r>
      <w:r w:rsidR="004E6166" w:rsidRPr="00665C05">
        <w:rPr>
          <w:rFonts w:asciiTheme="majorHAnsi" w:hAnsiTheme="majorHAnsi" w:cs="Helvetica"/>
          <w:bCs/>
          <w:iCs/>
          <w:noProof/>
        </w:rPr>
        <w:t xml:space="preserve"> “Riconoscimento e valorizzazione del lavoro di cura del familiare-caregiver che assiste</w:t>
      </w:r>
      <w:r w:rsidR="00665C05" w:rsidRPr="00665C05">
        <w:rPr>
          <w:rFonts w:asciiTheme="majorHAnsi" w:hAnsiTheme="majorHAnsi" w:cs="Helvetica"/>
          <w:bCs/>
          <w:iCs/>
          <w:noProof/>
        </w:rPr>
        <w:t xml:space="preserve"> un familiare di età compreso tra 0 e 25 anni</w:t>
      </w:r>
      <w:r w:rsidR="004E6166" w:rsidRPr="00665C05">
        <w:rPr>
          <w:rFonts w:asciiTheme="majorHAnsi" w:hAnsiTheme="majorHAnsi" w:cs="Helvetica"/>
          <w:bCs/>
          <w:iCs/>
          <w:noProof/>
        </w:rPr>
        <w:t xml:space="preserve"> affett</w:t>
      </w:r>
      <w:r w:rsidR="00665C05" w:rsidRPr="00665C05">
        <w:rPr>
          <w:rFonts w:asciiTheme="majorHAnsi" w:hAnsiTheme="majorHAnsi" w:cs="Helvetica"/>
          <w:bCs/>
          <w:iCs/>
          <w:noProof/>
        </w:rPr>
        <w:t>o</w:t>
      </w:r>
      <w:r w:rsidR="004E6166" w:rsidRPr="00665C05">
        <w:rPr>
          <w:rFonts w:asciiTheme="majorHAnsi" w:hAnsiTheme="majorHAnsi" w:cs="Helvetica"/>
          <w:bCs/>
          <w:iCs/>
          <w:noProof/>
        </w:rPr>
        <w:t xml:space="preserve"> da una malattia rara di cui all' Allegato </w:t>
      </w:r>
      <w:r w:rsidR="00665C05" w:rsidRPr="00665C05">
        <w:rPr>
          <w:rFonts w:asciiTheme="majorHAnsi" w:hAnsiTheme="majorHAnsi" w:cs="Helvetica"/>
          <w:bCs/>
          <w:iCs/>
          <w:noProof/>
        </w:rPr>
        <w:t>7</w:t>
      </w:r>
      <w:r w:rsidR="004E6166" w:rsidRPr="00665C05">
        <w:rPr>
          <w:rFonts w:asciiTheme="majorHAnsi" w:hAnsiTheme="majorHAnsi" w:cs="Helvetica"/>
          <w:bCs/>
          <w:iCs/>
          <w:noProof/>
        </w:rPr>
        <w:t xml:space="preserve"> del D.</w:t>
      </w:r>
      <w:r w:rsidR="00665C05" w:rsidRPr="00665C05">
        <w:rPr>
          <w:rFonts w:asciiTheme="majorHAnsi" w:hAnsiTheme="majorHAnsi" w:cs="Helvetica"/>
          <w:bCs/>
          <w:iCs/>
          <w:noProof/>
        </w:rPr>
        <w:t>P.C.M. 12 GENNAIO 2017;</w:t>
      </w:r>
    </w:p>
    <w:p w14:paraId="08C43B0C" w14:textId="77777777" w:rsidR="004A119C" w:rsidRPr="00665C05" w:rsidRDefault="000F30E0" w:rsidP="000F30E0">
      <w:pPr>
        <w:autoSpaceDE w:val="0"/>
        <w:autoSpaceDN w:val="0"/>
        <w:adjustRightInd w:val="0"/>
        <w:spacing w:after="0" w:line="240" w:lineRule="auto"/>
        <w:jc w:val="both"/>
        <w:rPr>
          <w:rFonts w:asciiTheme="majorHAnsi" w:hAnsiTheme="majorHAnsi" w:cs="Helvetica"/>
          <w:bCs/>
          <w:iCs/>
          <w:noProof/>
        </w:rPr>
      </w:pPr>
      <w:r w:rsidRPr="00665C05">
        <w:rPr>
          <w:rFonts w:asciiTheme="majorHAnsi" w:hAnsiTheme="majorHAnsi" w:cs="Helvetica"/>
          <w:bCs/>
          <w:iCs/>
          <w:noProof/>
        </w:rPr>
        <w:t>- “Assegno di cura” rivolto agli anziani non autosufficienti</w:t>
      </w:r>
      <w:r w:rsidR="004A119C" w:rsidRPr="00665C05">
        <w:rPr>
          <w:rFonts w:asciiTheme="majorHAnsi" w:hAnsiTheme="majorHAnsi" w:cs="Helvetica"/>
          <w:bCs/>
          <w:iCs/>
          <w:noProof/>
        </w:rPr>
        <w:t xml:space="preserve"> nell’ambito del Fondo per le non autosufficienze;</w:t>
      </w:r>
    </w:p>
    <w:p w14:paraId="78E04066" w14:textId="58CE4A4F" w:rsidR="000F30E0" w:rsidRPr="000F30E0" w:rsidRDefault="004E6166" w:rsidP="000F30E0">
      <w:pPr>
        <w:autoSpaceDE w:val="0"/>
        <w:autoSpaceDN w:val="0"/>
        <w:adjustRightInd w:val="0"/>
        <w:spacing w:after="0" w:line="240" w:lineRule="auto"/>
        <w:jc w:val="both"/>
        <w:rPr>
          <w:rFonts w:asciiTheme="majorHAnsi" w:hAnsiTheme="majorHAnsi" w:cs="Helvetica"/>
          <w:bCs/>
          <w:iCs/>
          <w:noProof/>
        </w:rPr>
      </w:pPr>
      <w:r w:rsidRPr="00665C05">
        <w:rPr>
          <w:rFonts w:asciiTheme="majorHAnsi" w:hAnsiTheme="majorHAnsi" w:cs="Helvetica"/>
          <w:bCs/>
          <w:iCs/>
          <w:noProof/>
        </w:rPr>
        <w:t>- Vita Indipendente;</w:t>
      </w:r>
    </w:p>
    <w:p w14:paraId="3BB28E4F" w14:textId="6197D65B" w:rsidR="00730794" w:rsidRDefault="00730794" w:rsidP="008A646D">
      <w:pPr>
        <w:tabs>
          <w:tab w:val="left" w:pos="360"/>
          <w:tab w:val="left" w:pos="540"/>
        </w:tabs>
        <w:spacing w:after="0" w:line="240" w:lineRule="auto"/>
        <w:jc w:val="both"/>
        <w:rPr>
          <w:rFonts w:asciiTheme="majorHAnsi" w:eastAsia="Times New Roman" w:hAnsiTheme="majorHAnsi" w:cs="Times New Roman"/>
          <w:b/>
          <w:sz w:val="18"/>
          <w:szCs w:val="18"/>
        </w:rPr>
      </w:pPr>
    </w:p>
    <w:p w14:paraId="4C0A2F03" w14:textId="603ED642" w:rsidR="008A646D" w:rsidRPr="000F30E0" w:rsidRDefault="008A646D" w:rsidP="008A646D">
      <w:pPr>
        <w:tabs>
          <w:tab w:val="left" w:pos="360"/>
          <w:tab w:val="left" w:pos="540"/>
        </w:tabs>
        <w:spacing w:after="0" w:line="240" w:lineRule="auto"/>
        <w:jc w:val="both"/>
        <w:rPr>
          <w:rFonts w:asciiTheme="majorHAnsi" w:eastAsia="Times New Roman" w:hAnsiTheme="majorHAnsi" w:cs="Times New Roman"/>
          <w:b/>
          <w:sz w:val="20"/>
          <w:szCs w:val="18"/>
        </w:rPr>
      </w:pPr>
      <w:r w:rsidRPr="00D933CC">
        <w:rPr>
          <w:rFonts w:asciiTheme="majorHAnsi" w:eastAsia="Times New Roman" w:hAnsiTheme="majorHAnsi" w:cs="Times New Roman"/>
          <w:b/>
          <w:szCs w:val="18"/>
        </w:rPr>
        <w:t>TERMINI E MODALITÀ</w:t>
      </w:r>
      <w:r w:rsidR="00C20050" w:rsidRPr="00D933CC">
        <w:rPr>
          <w:rFonts w:asciiTheme="majorHAnsi" w:eastAsia="Times New Roman" w:hAnsiTheme="majorHAnsi" w:cs="Times New Roman"/>
          <w:b/>
          <w:szCs w:val="18"/>
        </w:rPr>
        <w:t xml:space="preserve"> DI PRESENTAZIONE DELLE ISTANZE</w:t>
      </w:r>
    </w:p>
    <w:p w14:paraId="3DBA566A" w14:textId="1057E7B5" w:rsidR="008A646D" w:rsidRPr="00EE59DD" w:rsidRDefault="008A646D" w:rsidP="008A646D">
      <w:pPr>
        <w:tabs>
          <w:tab w:val="left" w:pos="360"/>
          <w:tab w:val="left" w:pos="540"/>
        </w:tabs>
        <w:spacing w:after="0" w:line="240" w:lineRule="auto"/>
        <w:jc w:val="both"/>
        <w:rPr>
          <w:rFonts w:asciiTheme="majorHAnsi" w:eastAsia="Times New Roman" w:hAnsiTheme="majorHAnsi" w:cs="Times New Roman"/>
        </w:rPr>
      </w:pPr>
      <w:r w:rsidRPr="00EE59DD">
        <w:rPr>
          <w:rFonts w:asciiTheme="majorHAnsi" w:eastAsia="Times New Roman" w:hAnsiTheme="majorHAnsi" w:cs="Times New Roman"/>
        </w:rPr>
        <w:t xml:space="preserve">Le </w:t>
      </w:r>
      <w:r w:rsidR="000F30E0" w:rsidRPr="00EE59DD">
        <w:rPr>
          <w:rFonts w:asciiTheme="majorHAnsi" w:eastAsia="Times New Roman" w:hAnsiTheme="majorHAnsi" w:cs="Times New Roman"/>
        </w:rPr>
        <w:t xml:space="preserve">domande di contributo </w:t>
      </w:r>
      <w:r w:rsidRPr="00EE59DD">
        <w:rPr>
          <w:rFonts w:asciiTheme="majorHAnsi" w:eastAsia="Times New Roman" w:hAnsiTheme="majorHAnsi" w:cs="Times New Roman"/>
        </w:rPr>
        <w:t>devono essere redatte su apposito modello a cui andranno obbligatoriamente allegati:</w:t>
      </w:r>
    </w:p>
    <w:p w14:paraId="3091EF8F" w14:textId="466D050C" w:rsidR="008A646D" w:rsidRPr="00EE59DD" w:rsidRDefault="008A646D" w:rsidP="008A646D">
      <w:pPr>
        <w:numPr>
          <w:ilvl w:val="0"/>
          <w:numId w:val="3"/>
        </w:numPr>
        <w:tabs>
          <w:tab w:val="clear" w:pos="720"/>
          <w:tab w:val="left" w:pos="360"/>
          <w:tab w:val="left" w:pos="540"/>
        </w:tabs>
        <w:spacing w:after="0" w:line="240" w:lineRule="auto"/>
        <w:ind w:left="360"/>
        <w:jc w:val="both"/>
        <w:rPr>
          <w:rFonts w:asciiTheme="majorHAnsi" w:eastAsia="Times New Roman" w:hAnsiTheme="majorHAnsi" w:cs="Times New Roman"/>
        </w:rPr>
      </w:pPr>
      <w:r w:rsidRPr="00EE59DD">
        <w:rPr>
          <w:rFonts w:asciiTheme="majorHAnsi" w:eastAsia="Times New Roman" w:hAnsiTheme="majorHAnsi" w:cs="Times New Roman"/>
        </w:rPr>
        <w:t>l'att</w:t>
      </w:r>
      <w:r w:rsidR="00EE59DD">
        <w:rPr>
          <w:rFonts w:asciiTheme="majorHAnsi" w:eastAsia="Times New Roman" w:hAnsiTheme="majorHAnsi" w:cs="Times New Roman"/>
        </w:rPr>
        <w:t>estazione ISEE del care</w:t>
      </w:r>
      <w:r w:rsidR="000F30E0" w:rsidRPr="00EE59DD">
        <w:rPr>
          <w:rFonts w:asciiTheme="majorHAnsi" w:eastAsia="Times New Roman" w:hAnsiTheme="majorHAnsi" w:cs="Times New Roman"/>
        </w:rPr>
        <w:t>giver</w:t>
      </w:r>
      <w:r w:rsidR="00730794" w:rsidRPr="00EE59DD">
        <w:rPr>
          <w:rFonts w:asciiTheme="majorHAnsi" w:eastAsia="Times New Roman" w:hAnsiTheme="majorHAnsi" w:cs="Times New Roman"/>
        </w:rPr>
        <w:t xml:space="preserve">, </w:t>
      </w:r>
      <w:r w:rsidRPr="00EE59DD">
        <w:rPr>
          <w:rFonts w:asciiTheme="majorHAnsi" w:eastAsia="Times New Roman" w:hAnsiTheme="majorHAnsi" w:cs="Times New Roman"/>
        </w:rPr>
        <w:t>in corso di validità e ai sensi della normativa vigente;</w:t>
      </w:r>
    </w:p>
    <w:p w14:paraId="3D88B889" w14:textId="27D55D3E" w:rsidR="00EE59DD" w:rsidRPr="00EE59DD" w:rsidRDefault="00EE59DD" w:rsidP="00EE59DD">
      <w:pPr>
        <w:numPr>
          <w:ilvl w:val="0"/>
          <w:numId w:val="3"/>
        </w:numPr>
        <w:tabs>
          <w:tab w:val="clear" w:pos="720"/>
          <w:tab w:val="left" w:pos="360"/>
          <w:tab w:val="left" w:pos="540"/>
        </w:tabs>
        <w:spacing w:after="0" w:line="240" w:lineRule="auto"/>
        <w:ind w:left="360"/>
        <w:jc w:val="both"/>
        <w:rPr>
          <w:rFonts w:asciiTheme="majorHAnsi" w:eastAsia="Times New Roman" w:hAnsiTheme="majorHAnsi" w:cs="Times New Roman"/>
        </w:rPr>
      </w:pPr>
      <w:r w:rsidRPr="00EE59DD">
        <w:rPr>
          <w:rFonts w:asciiTheme="majorHAnsi" w:eastAsia="Times New Roman" w:hAnsiTheme="majorHAnsi"/>
          <w:color w:val="000000"/>
        </w:rPr>
        <w:t xml:space="preserve">certificato di riconoscimento della disabilità gravissima </w:t>
      </w:r>
      <w:r w:rsidRPr="00EE59DD">
        <w:rPr>
          <w:rFonts w:asciiTheme="majorHAnsi" w:eastAsia="Times New Roman" w:hAnsiTheme="majorHAnsi"/>
          <w:i/>
          <w:color w:val="000000"/>
        </w:rPr>
        <w:t>(così come definita ai sensi dell’articolo 3 del Decreto 26 settembre 2016 del Ministero del Lavoro e delle Politiche Sociali);</w:t>
      </w:r>
    </w:p>
    <w:p w14:paraId="3F66CC05" w14:textId="01537470" w:rsidR="00EE59DD" w:rsidRPr="00EE59DD" w:rsidRDefault="00EE59DD" w:rsidP="00EE59DD">
      <w:pPr>
        <w:numPr>
          <w:ilvl w:val="0"/>
          <w:numId w:val="3"/>
        </w:numPr>
        <w:tabs>
          <w:tab w:val="clear" w:pos="720"/>
          <w:tab w:val="left" w:pos="360"/>
          <w:tab w:val="left" w:pos="540"/>
        </w:tabs>
        <w:spacing w:after="0" w:line="240" w:lineRule="auto"/>
        <w:ind w:left="360"/>
        <w:jc w:val="both"/>
        <w:rPr>
          <w:rFonts w:asciiTheme="majorHAnsi" w:eastAsia="Times New Roman" w:hAnsiTheme="majorHAnsi" w:cs="Times New Roman"/>
        </w:rPr>
      </w:pPr>
      <w:r w:rsidRPr="00EE59DD">
        <w:rPr>
          <w:rFonts w:asciiTheme="majorHAnsi" w:eastAsia="Times New Roman" w:hAnsiTheme="majorHAnsi"/>
          <w:color w:val="000000"/>
        </w:rPr>
        <w:t>il decreto di tutela/amministrazione di sostegno qualora la dichiarazione sia sottoscritta da tutore o amministratore di sostegno;</w:t>
      </w:r>
    </w:p>
    <w:p w14:paraId="5011B55D" w14:textId="5A375203" w:rsidR="00EE59DD" w:rsidRPr="00EE59DD" w:rsidRDefault="00EE59DD" w:rsidP="00EE59DD">
      <w:pPr>
        <w:numPr>
          <w:ilvl w:val="0"/>
          <w:numId w:val="3"/>
        </w:numPr>
        <w:tabs>
          <w:tab w:val="clear" w:pos="720"/>
          <w:tab w:val="left" w:pos="360"/>
          <w:tab w:val="left" w:pos="540"/>
        </w:tabs>
        <w:spacing w:after="0" w:line="240" w:lineRule="auto"/>
        <w:ind w:left="360"/>
        <w:jc w:val="both"/>
        <w:rPr>
          <w:rFonts w:asciiTheme="majorHAnsi" w:eastAsia="Times New Roman" w:hAnsiTheme="majorHAnsi" w:cs="Times New Roman"/>
        </w:rPr>
      </w:pPr>
      <w:r w:rsidRPr="00EE59DD">
        <w:rPr>
          <w:rFonts w:asciiTheme="majorHAnsi" w:eastAsia="Times New Roman" w:hAnsiTheme="majorHAnsi"/>
          <w:color w:val="000000"/>
        </w:rPr>
        <w:t>copia fotostatica del documento di identità del richiedente in corso di validità;</w:t>
      </w:r>
    </w:p>
    <w:p w14:paraId="0BE00932" w14:textId="77777777" w:rsidR="00A84B44" w:rsidRDefault="00A84B44" w:rsidP="00D26586">
      <w:pPr>
        <w:autoSpaceDE w:val="0"/>
        <w:autoSpaceDN w:val="0"/>
        <w:adjustRightInd w:val="0"/>
        <w:spacing w:after="0" w:line="240" w:lineRule="auto"/>
        <w:jc w:val="both"/>
        <w:rPr>
          <w:rFonts w:asciiTheme="majorHAnsi" w:eastAsia="Times New Roman" w:hAnsiTheme="majorHAnsi"/>
          <w:color w:val="000000"/>
        </w:rPr>
      </w:pPr>
    </w:p>
    <w:p w14:paraId="571C7739" w14:textId="307B790F" w:rsidR="00EE59DD" w:rsidRPr="00D26586" w:rsidRDefault="00EE59DD" w:rsidP="00D26586">
      <w:pPr>
        <w:autoSpaceDE w:val="0"/>
        <w:autoSpaceDN w:val="0"/>
        <w:adjustRightInd w:val="0"/>
        <w:spacing w:after="0" w:line="240" w:lineRule="auto"/>
        <w:jc w:val="both"/>
        <w:rPr>
          <w:rFonts w:asciiTheme="majorHAnsi" w:eastAsia="Times New Roman" w:hAnsiTheme="majorHAnsi"/>
          <w:color w:val="000000"/>
        </w:rPr>
      </w:pPr>
      <w:r w:rsidRPr="00EE59DD">
        <w:rPr>
          <w:rFonts w:asciiTheme="majorHAnsi" w:eastAsia="Times New Roman" w:hAnsiTheme="majorHAnsi"/>
          <w:color w:val="000000"/>
        </w:rPr>
        <w:t>Gli interessati, in possesso dei requisiti previsti, potranno presentare istanza utilizzando il modello di domanda:</w:t>
      </w:r>
    </w:p>
    <w:p w14:paraId="29F29638" w14:textId="634D625B" w:rsidR="00EE59DD" w:rsidRPr="00EE59DD" w:rsidRDefault="00EE59DD" w:rsidP="00EE59DD">
      <w:pPr>
        <w:numPr>
          <w:ilvl w:val="0"/>
          <w:numId w:val="6"/>
        </w:numPr>
        <w:autoSpaceDE w:val="0"/>
        <w:autoSpaceDN w:val="0"/>
        <w:adjustRightInd w:val="0"/>
        <w:spacing w:after="0" w:line="240" w:lineRule="auto"/>
        <w:jc w:val="both"/>
        <w:rPr>
          <w:rFonts w:asciiTheme="majorHAnsi" w:eastAsia="Times New Roman" w:hAnsiTheme="majorHAnsi"/>
          <w:color w:val="000000"/>
        </w:rPr>
      </w:pPr>
      <w:r w:rsidRPr="00EE59DD">
        <w:rPr>
          <w:rFonts w:asciiTheme="majorHAnsi" w:eastAsia="Times New Roman" w:hAnsiTheme="majorHAnsi"/>
          <w:color w:val="000000"/>
        </w:rPr>
        <w:t xml:space="preserve">scaricabile dai siti istituzionali dei Comuni dell’A.T.S. </w:t>
      </w:r>
      <w:r w:rsidR="00A9565B">
        <w:rPr>
          <w:rFonts w:asciiTheme="majorHAnsi" w:eastAsia="Times New Roman" w:hAnsiTheme="majorHAnsi"/>
          <w:color w:val="000000"/>
        </w:rPr>
        <w:t>13</w:t>
      </w:r>
      <w:r w:rsidRPr="00EE59DD">
        <w:rPr>
          <w:rFonts w:asciiTheme="majorHAnsi" w:eastAsia="Times New Roman" w:hAnsiTheme="majorHAnsi"/>
          <w:color w:val="000000"/>
        </w:rPr>
        <w:t xml:space="preserve"> (Camerano, Castelfidardo, Loreto, Numana, Offagna, Osimo e Sirolo);</w:t>
      </w:r>
    </w:p>
    <w:p w14:paraId="41356883" w14:textId="6CD6D8F1" w:rsidR="00EE59DD" w:rsidRPr="004E7254" w:rsidRDefault="00EE59DD" w:rsidP="004E7254">
      <w:pPr>
        <w:numPr>
          <w:ilvl w:val="0"/>
          <w:numId w:val="6"/>
        </w:numPr>
        <w:autoSpaceDE w:val="0"/>
        <w:autoSpaceDN w:val="0"/>
        <w:adjustRightInd w:val="0"/>
        <w:spacing w:after="0" w:line="240" w:lineRule="auto"/>
        <w:jc w:val="both"/>
        <w:rPr>
          <w:rFonts w:asciiTheme="majorHAnsi" w:eastAsia="Times New Roman" w:hAnsiTheme="majorHAnsi"/>
          <w:color w:val="000000"/>
        </w:rPr>
      </w:pPr>
      <w:r w:rsidRPr="00EE59DD">
        <w:rPr>
          <w:rFonts w:asciiTheme="majorHAnsi" w:eastAsia="Times New Roman" w:hAnsiTheme="majorHAnsi"/>
          <w:color w:val="000000"/>
        </w:rPr>
        <w:t xml:space="preserve">oppure disponibile in formato cartaceo </w:t>
      </w:r>
      <w:r w:rsidRPr="00EE59DD">
        <w:rPr>
          <w:rFonts w:asciiTheme="majorHAnsi" w:eastAsia="Times New Roman" w:hAnsiTheme="majorHAnsi" w:cs="Arial"/>
        </w:rPr>
        <w:t>presso gli Uffici di Promozione Sociale dei Comuni dell’A.T.S.</w:t>
      </w:r>
      <w:r w:rsidR="00D26586">
        <w:rPr>
          <w:rFonts w:asciiTheme="majorHAnsi" w:eastAsia="Times New Roman" w:hAnsiTheme="majorHAnsi" w:cs="Arial"/>
        </w:rPr>
        <w:t xml:space="preserve"> </w:t>
      </w:r>
      <w:r w:rsidR="00A9565B">
        <w:rPr>
          <w:rFonts w:asciiTheme="majorHAnsi" w:eastAsia="Times New Roman" w:hAnsiTheme="majorHAnsi" w:cs="Arial"/>
        </w:rPr>
        <w:t>13</w:t>
      </w:r>
      <w:r w:rsidRPr="00EE59DD">
        <w:rPr>
          <w:rFonts w:asciiTheme="majorHAnsi" w:eastAsia="Times New Roman" w:hAnsiTheme="majorHAnsi"/>
          <w:color w:val="000000"/>
        </w:rPr>
        <w:t>;</w:t>
      </w:r>
    </w:p>
    <w:p w14:paraId="00DFC4C4" w14:textId="77777777" w:rsidR="00EE59DD" w:rsidRDefault="00EE59DD" w:rsidP="00065594">
      <w:pPr>
        <w:spacing w:after="0" w:line="240" w:lineRule="auto"/>
        <w:jc w:val="center"/>
        <w:rPr>
          <w:rFonts w:asciiTheme="majorHAnsi" w:eastAsia="Times New Roman" w:hAnsiTheme="majorHAnsi" w:cs="Times New Roman"/>
          <w:sz w:val="18"/>
          <w:szCs w:val="18"/>
        </w:rPr>
      </w:pPr>
    </w:p>
    <w:p w14:paraId="7E723C3E" w14:textId="34CCFBC8" w:rsidR="001A4337" w:rsidRDefault="008A646D" w:rsidP="001A4337">
      <w:pPr>
        <w:spacing w:after="0" w:line="240" w:lineRule="auto"/>
        <w:rPr>
          <w:rFonts w:asciiTheme="majorHAnsi" w:eastAsia="Times New Roman" w:hAnsiTheme="majorHAnsi" w:cs="Times New Roman"/>
        </w:rPr>
      </w:pPr>
      <w:r w:rsidRPr="00C40C00">
        <w:rPr>
          <w:rFonts w:asciiTheme="majorHAnsi" w:eastAsia="Times New Roman" w:hAnsiTheme="majorHAnsi" w:cs="Times New Roman"/>
        </w:rPr>
        <w:t>Le istanze di accesso al bando</w:t>
      </w:r>
      <w:r w:rsidR="00C40C00" w:rsidRPr="00C40C00">
        <w:rPr>
          <w:rFonts w:asciiTheme="majorHAnsi" w:eastAsia="Times New Roman" w:hAnsiTheme="majorHAnsi" w:cs="Times New Roman"/>
        </w:rPr>
        <w:t xml:space="preserve">, </w:t>
      </w:r>
      <w:r w:rsidRPr="00C40C00">
        <w:rPr>
          <w:rFonts w:asciiTheme="majorHAnsi" w:eastAsia="Times New Roman" w:hAnsiTheme="majorHAnsi" w:cs="Times New Roman"/>
        </w:rPr>
        <w:t>redatte secondo l’apposito modello</w:t>
      </w:r>
      <w:r w:rsidR="00C40C00" w:rsidRPr="00C40C00">
        <w:rPr>
          <w:rFonts w:asciiTheme="majorHAnsi" w:eastAsia="Times New Roman" w:hAnsiTheme="majorHAnsi" w:cs="Times New Roman"/>
        </w:rPr>
        <w:t xml:space="preserve"> </w:t>
      </w:r>
      <w:r w:rsidR="009A4F19">
        <w:rPr>
          <w:rFonts w:asciiTheme="majorHAnsi" w:eastAsia="Times New Roman" w:hAnsiTheme="majorHAnsi" w:cs="Times New Roman"/>
        </w:rPr>
        <w:t xml:space="preserve">(Allegato B) </w:t>
      </w:r>
      <w:r w:rsidR="00C40C00" w:rsidRPr="00C40C00">
        <w:rPr>
          <w:rFonts w:asciiTheme="majorHAnsi" w:eastAsia="Times New Roman" w:hAnsiTheme="majorHAnsi" w:cs="Times New Roman"/>
        </w:rPr>
        <w:t xml:space="preserve">e corredate </w:t>
      </w:r>
      <w:r w:rsidR="0027014A" w:rsidRPr="00C40C00">
        <w:rPr>
          <w:rFonts w:asciiTheme="majorHAnsi" w:eastAsia="Times New Roman" w:hAnsiTheme="majorHAnsi" w:cs="Times New Roman"/>
        </w:rPr>
        <w:t>della</w:t>
      </w:r>
      <w:r w:rsidR="0027014A">
        <w:rPr>
          <w:rFonts w:asciiTheme="majorHAnsi" w:eastAsia="Times New Roman" w:hAnsiTheme="majorHAnsi" w:cs="Times New Roman"/>
        </w:rPr>
        <w:t xml:space="preserve"> documentazione</w:t>
      </w:r>
      <w:r w:rsidR="00C40C00" w:rsidRPr="00C40C00">
        <w:rPr>
          <w:rFonts w:asciiTheme="majorHAnsi" w:eastAsia="Times New Roman" w:hAnsiTheme="majorHAnsi" w:cs="Times New Roman"/>
        </w:rPr>
        <w:t xml:space="preserve"> richiesta</w:t>
      </w:r>
      <w:r w:rsidRPr="00C40C00">
        <w:rPr>
          <w:rFonts w:asciiTheme="majorHAnsi" w:eastAsia="Times New Roman" w:hAnsiTheme="majorHAnsi" w:cs="Times New Roman"/>
        </w:rPr>
        <w:t>, a pena di decadenza,</w:t>
      </w:r>
      <w:r w:rsidR="00065594" w:rsidRPr="00C40C00">
        <w:rPr>
          <w:rFonts w:asciiTheme="majorHAnsi" w:eastAsia="Times New Roman" w:hAnsiTheme="majorHAnsi" w:cs="Times New Roman"/>
        </w:rPr>
        <w:t xml:space="preserve"> </w:t>
      </w:r>
      <w:r w:rsidRPr="00C40C00">
        <w:rPr>
          <w:rFonts w:asciiTheme="majorHAnsi" w:eastAsia="Times New Roman" w:hAnsiTheme="majorHAnsi" w:cs="Times New Roman"/>
        </w:rPr>
        <w:t>d</w:t>
      </w:r>
      <w:r w:rsidR="00C40C00" w:rsidRPr="00C40C00">
        <w:rPr>
          <w:rFonts w:asciiTheme="majorHAnsi" w:eastAsia="Times New Roman" w:hAnsiTheme="majorHAnsi" w:cs="Times New Roman"/>
        </w:rPr>
        <w:t>ovranno</w:t>
      </w:r>
      <w:r w:rsidRPr="00C40C00">
        <w:rPr>
          <w:rFonts w:asciiTheme="majorHAnsi" w:eastAsia="Times New Roman" w:hAnsiTheme="majorHAnsi" w:cs="Times New Roman"/>
        </w:rPr>
        <w:t xml:space="preserve"> pervenire</w:t>
      </w:r>
      <w:r w:rsidR="005D742E">
        <w:rPr>
          <w:rFonts w:asciiTheme="majorHAnsi" w:eastAsia="Times New Roman" w:hAnsiTheme="majorHAnsi" w:cs="Times New Roman"/>
        </w:rPr>
        <w:t xml:space="preserve"> </w:t>
      </w:r>
      <w:r w:rsidR="00C40C00" w:rsidRPr="00C40C00">
        <w:rPr>
          <w:rFonts w:asciiTheme="majorHAnsi" w:eastAsia="Times New Roman" w:hAnsiTheme="majorHAnsi" w:cs="Times New Roman"/>
        </w:rPr>
        <w:t>secondo le seguenti modalità:</w:t>
      </w:r>
    </w:p>
    <w:p w14:paraId="6C9C52CE" w14:textId="249C0F48" w:rsidR="001A4337" w:rsidRPr="00F4376D" w:rsidRDefault="00C40C00" w:rsidP="005D2D37">
      <w:pPr>
        <w:pStyle w:val="Paragrafoelenco"/>
        <w:numPr>
          <w:ilvl w:val="0"/>
          <w:numId w:val="16"/>
        </w:numPr>
        <w:spacing w:after="0" w:line="240" w:lineRule="auto"/>
        <w:ind w:left="284" w:hanging="284"/>
        <w:rPr>
          <w:rFonts w:asciiTheme="majorHAnsi" w:eastAsia="Times New Roman" w:hAnsiTheme="majorHAnsi" w:cs="Times New Roman"/>
          <w:b/>
        </w:rPr>
      </w:pPr>
      <w:r w:rsidRPr="00F4376D">
        <w:rPr>
          <w:rFonts w:asciiTheme="majorHAnsi" w:eastAsia="Times New Roman" w:hAnsiTheme="majorHAnsi" w:cs="Times New Roman"/>
        </w:rPr>
        <w:t xml:space="preserve">mediante posta elettronica certificata </w:t>
      </w:r>
      <w:r w:rsidR="00FF745C" w:rsidRPr="00F4376D">
        <w:rPr>
          <w:rFonts w:asciiTheme="majorHAnsi" w:eastAsia="Times New Roman" w:hAnsiTheme="majorHAnsi" w:cs="Times New Roman"/>
        </w:rPr>
        <w:t>al Comune di Osimo</w:t>
      </w:r>
      <w:r w:rsidR="00F4376D">
        <w:rPr>
          <w:rFonts w:asciiTheme="majorHAnsi" w:eastAsia="Times New Roman" w:hAnsiTheme="majorHAnsi" w:cs="Times New Roman"/>
        </w:rPr>
        <w:t xml:space="preserve"> Ente</w:t>
      </w:r>
      <w:r w:rsidR="00FF745C" w:rsidRPr="00F4376D">
        <w:rPr>
          <w:rFonts w:asciiTheme="majorHAnsi" w:eastAsia="Times New Roman" w:hAnsiTheme="majorHAnsi" w:cs="Times New Roman"/>
        </w:rPr>
        <w:t xml:space="preserve"> Capofila A.T.S. </w:t>
      </w:r>
      <w:r w:rsidR="00A9565B" w:rsidRPr="00F4376D">
        <w:rPr>
          <w:rFonts w:asciiTheme="majorHAnsi" w:eastAsia="Times New Roman" w:hAnsiTheme="majorHAnsi" w:cs="Times New Roman"/>
        </w:rPr>
        <w:t>13</w:t>
      </w:r>
      <w:r w:rsidR="00FF745C" w:rsidRPr="00F4376D">
        <w:rPr>
          <w:rFonts w:asciiTheme="majorHAnsi" w:eastAsia="Times New Roman" w:hAnsiTheme="majorHAnsi" w:cs="Times New Roman"/>
        </w:rPr>
        <w:t xml:space="preserve"> all’indirizzo:</w:t>
      </w:r>
      <w:r w:rsidR="00F4376D">
        <w:rPr>
          <w:rFonts w:asciiTheme="majorHAnsi" w:eastAsia="Times New Roman" w:hAnsiTheme="majorHAnsi" w:cs="Times New Roman"/>
        </w:rPr>
        <w:t xml:space="preserve"> </w:t>
      </w:r>
      <w:hyperlink r:id="rId8" w:history="1">
        <w:r w:rsidR="00FF745C" w:rsidRPr="00252787">
          <w:rPr>
            <w:rStyle w:val="Collegamentoipertestuale"/>
            <w:rFonts w:asciiTheme="majorHAnsi" w:hAnsiTheme="majorHAnsi" w:cs="Arial"/>
            <w:bCs/>
            <w:i/>
            <w:iCs/>
            <w:color w:val="auto"/>
            <w:szCs w:val="21"/>
            <w:shd w:val="clear" w:color="auto" w:fill="FFFFFF"/>
          </w:rPr>
          <w:t>comune</w:t>
        </w:r>
        <w:r w:rsidR="00FF745C" w:rsidRPr="00252787">
          <w:rPr>
            <w:rStyle w:val="Collegamentoipertestuale"/>
            <w:rFonts w:asciiTheme="majorHAnsi" w:hAnsiTheme="majorHAnsi" w:cs="Arial"/>
            <w:i/>
            <w:iCs/>
            <w:color w:val="auto"/>
            <w:szCs w:val="21"/>
            <w:shd w:val="clear" w:color="auto" w:fill="FFFFFF"/>
          </w:rPr>
          <w:t>.</w:t>
        </w:r>
        <w:r w:rsidR="00FF745C" w:rsidRPr="00252787">
          <w:rPr>
            <w:rStyle w:val="Collegamentoipertestuale"/>
            <w:rFonts w:asciiTheme="majorHAnsi" w:hAnsiTheme="majorHAnsi" w:cs="Arial"/>
            <w:bCs/>
            <w:i/>
            <w:iCs/>
            <w:color w:val="auto"/>
            <w:szCs w:val="21"/>
            <w:shd w:val="clear" w:color="auto" w:fill="FFFFFF"/>
          </w:rPr>
          <w:t>osimo</w:t>
        </w:r>
        <w:r w:rsidR="00FF745C" w:rsidRPr="00252787">
          <w:rPr>
            <w:rStyle w:val="Collegamentoipertestuale"/>
            <w:rFonts w:asciiTheme="majorHAnsi" w:hAnsiTheme="majorHAnsi" w:cs="Arial"/>
            <w:i/>
            <w:iCs/>
            <w:color w:val="auto"/>
            <w:szCs w:val="21"/>
            <w:shd w:val="clear" w:color="auto" w:fill="FFFFFF"/>
          </w:rPr>
          <w:t>@emarche.it</w:t>
        </w:r>
      </w:hyperlink>
      <w:r w:rsidRPr="00252787">
        <w:rPr>
          <w:rFonts w:asciiTheme="majorHAnsi" w:eastAsia="Times New Roman" w:hAnsiTheme="majorHAnsi" w:cs="Times New Roman"/>
          <w:i/>
          <w:iCs/>
          <w:sz w:val="24"/>
        </w:rPr>
        <w:t>;</w:t>
      </w:r>
    </w:p>
    <w:p w14:paraId="4198D233" w14:textId="66BF7DD9" w:rsidR="001A4337" w:rsidRPr="001A4337" w:rsidRDefault="00C40C00" w:rsidP="001A4337">
      <w:pPr>
        <w:pStyle w:val="Paragrafoelenco"/>
        <w:numPr>
          <w:ilvl w:val="0"/>
          <w:numId w:val="1"/>
        </w:numPr>
        <w:spacing w:after="0" w:line="240" w:lineRule="auto"/>
        <w:ind w:left="284" w:hanging="284"/>
        <w:rPr>
          <w:rFonts w:asciiTheme="majorHAnsi" w:eastAsia="Times New Roman" w:hAnsiTheme="majorHAnsi" w:cs="Times New Roman"/>
          <w:sz w:val="24"/>
        </w:rPr>
      </w:pPr>
      <w:r w:rsidRPr="001A4337">
        <w:rPr>
          <w:rFonts w:asciiTheme="majorHAnsi" w:eastAsia="Times New Roman" w:hAnsiTheme="majorHAnsi" w:cs="Times New Roman"/>
        </w:rPr>
        <w:t>mediante</w:t>
      </w:r>
      <w:r w:rsidR="004E6166" w:rsidRPr="001A4337">
        <w:rPr>
          <w:rFonts w:asciiTheme="majorHAnsi" w:eastAsia="Times New Roman" w:hAnsiTheme="majorHAnsi" w:cs="Times New Roman"/>
          <w:b/>
        </w:rPr>
        <w:t xml:space="preserve"> </w:t>
      </w:r>
      <w:r w:rsidRPr="001A4337">
        <w:rPr>
          <w:rFonts w:asciiTheme="majorHAnsi" w:eastAsia="Times New Roman" w:hAnsiTheme="majorHAnsi" w:cs="Times New Roman"/>
          <w:bCs/>
        </w:rPr>
        <w:t>raccomandata A.R</w:t>
      </w:r>
      <w:r w:rsidR="00A84B44" w:rsidRPr="001A4337">
        <w:rPr>
          <w:rFonts w:asciiTheme="majorHAnsi" w:eastAsia="Times New Roman" w:hAnsiTheme="majorHAnsi" w:cs="Times New Roman"/>
          <w:bCs/>
        </w:rPr>
        <w:t>.</w:t>
      </w:r>
      <w:r w:rsidRPr="001A4337">
        <w:rPr>
          <w:rFonts w:asciiTheme="majorHAnsi" w:eastAsia="Times New Roman" w:hAnsiTheme="majorHAnsi" w:cs="Times New Roman"/>
          <w:bCs/>
        </w:rPr>
        <w:t xml:space="preserve"> indirizzata </w:t>
      </w:r>
      <w:r w:rsidR="00FF745C" w:rsidRPr="001A4337">
        <w:rPr>
          <w:rFonts w:asciiTheme="majorHAnsi" w:eastAsia="Times New Roman" w:hAnsiTheme="majorHAnsi" w:cs="Times New Roman"/>
        </w:rPr>
        <w:t>al Comune di Osimo</w:t>
      </w:r>
      <w:r w:rsidR="00F4376D">
        <w:rPr>
          <w:rFonts w:asciiTheme="majorHAnsi" w:eastAsia="Times New Roman" w:hAnsiTheme="majorHAnsi" w:cs="Times New Roman"/>
        </w:rPr>
        <w:t xml:space="preserve"> Ente </w:t>
      </w:r>
      <w:r w:rsidR="00FF745C" w:rsidRPr="001A4337">
        <w:rPr>
          <w:rFonts w:asciiTheme="majorHAnsi" w:eastAsia="Times New Roman" w:hAnsiTheme="majorHAnsi" w:cs="Times New Roman"/>
        </w:rPr>
        <w:t xml:space="preserve">Capofila A.T.S. </w:t>
      </w:r>
      <w:r w:rsidR="00A9565B">
        <w:rPr>
          <w:rFonts w:asciiTheme="majorHAnsi" w:eastAsia="Times New Roman" w:hAnsiTheme="majorHAnsi" w:cs="Times New Roman"/>
        </w:rPr>
        <w:t>13</w:t>
      </w:r>
      <w:r w:rsidR="00FF745C" w:rsidRPr="001A4337">
        <w:rPr>
          <w:rFonts w:asciiTheme="majorHAnsi" w:eastAsia="Times New Roman" w:hAnsiTheme="majorHAnsi" w:cs="Times New Roman"/>
        </w:rPr>
        <w:t xml:space="preserve"> all’indirizzo</w:t>
      </w:r>
      <w:r w:rsidR="00A84B44" w:rsidRPr="001A4337">
        <w:rPr>
          <w:rFonts w:asciiTheme="majorHAnsi" w:eastAsia="Times New Roman" w:hAnsiTheme="majorHAnsi" w:cs="Times New Roman"/>
        </w:rPr>
        <w:t>:</w:t>
      </w:r>
      <w:r w:rsidR="001A4337">
        <w:rPr>
          <w:rFonts w:asciiTheme="majorHAnsi" w:eastAsia="Times New Roman" w:hAnsiTheme="majorHAnsi" w:cs="Times New Roman"/>
        </w:rPr>
        <w:t xml:space="preserve"> </w:t>
      </w:r>
      <w:r w:rsidR="00FF745C" w:rsidRPr="001A4337">
        <w:rPr>
          <w:rFonts w:asciiTheme="majorHAnsi" w:eastAsia="Times New Roman" w:hAnsiTheme="majorHAnsi" w:cs="Times New Roman"/>
        </w:rPr>
        <w:t xml:space="preserve">Comune di </w:t>
      </w:r>
    </w:p>
    <w:p w14:paraId="2BC7A765" w14:textId="47D67404" w:rsidR="00F4376D" w:rsidRDefault="00FF745C" w:rsidP="00F4376D">
      <w:pPr>
        <w:spacing w:after="0" w:line="240" w:lineRule="auto"/>
        <w:ind w:left="284" w:hanging="284"/>
        <w:rPr>
          <w:rFonts w:asciiTheme="majorHAnsi" w:eastAsia="Times New Roman" w:hAnsiTheme="majorHAnsi" w:cs="Times New Roman"/>
        </w:rPr>
      </w:pPr>
      <w:r w:rsidRPr="001A4337">
        <w:rPr>
          <w:rFonts w:asciiTheme="majorHAnsi" w:eastAsia="Times New Roman" w:hAnsiTheme="majorHAnsi" w:cs="Times New Roman"/>
        </w:rPr>
        <w:t>Osimo</w:t>
      </w:r>
      <w:r w:rsidRPr="001A4337">
        <w:rPr>
          <w:rFonts w:asciiTheme="majorHAnsi" w:eastAsia="Times New Roman" w:hAnsiTheme="majorHAnsi" w:cs="Times New Roman"/>
          <w:b/>
        </w:rPr>
        <w:t xml:space="preserve"> </w:t>
      </w:r>
      <w:r w:rsidR="00A84B44" w:rsidRPr="001A4337">
        <w:rPr>
          <w:rFonts w:asciiTheme="majorHAnsi" w:eastAsia="Times New Roman" w:hAnsiTheme="majorHAnsi" w:cs="Times New Roman"/>
        </w:rPr>
        <w:t>–</w:t>
      </w:r>
      <w:r w:rsidR="005D742E" w:rsidRPr="001A4337">
        <w:rPr>
          <w:rFonts w:asciiTheme="majorHAnsi" w:eastAsia="Times New Roman" w:hAnsiTheme="majorHAnsi" w:cs="Times New Roman"/>
        </w:rPr>
        <w:t xml:space="preserve"> </w:t>
      </w:r>
      <w:r w:rsidR="00A84B44" w:rsidRPr="001A4337">
        <w:rPr>
          <w:rFonts w:asciiTheme="majorHAnsi" w:eastAsia="Times New Roman" w:hAnsiTheme="majorHAnsi" w:cs="Times New Roman"/>
        </w:rPr>
        <w:t>Ufficio di Coordinamento dell’Ambito Territoriale Sociale XIII-P.</w:t>
      </w:r>
      <w:r w:rsidR="001A4337">
        <w:rPr>
          <w:rFonts w:asciiTheme="majorHAnsi" w:eastAsia="Times New Roman" w:hAnsiTheme="majorHAnsi" w:cs="Times New Roman"/>
        </w:rPr>
        <w:t>zza del Comune n. 1-Osimo 60027</w:t>
      </w:r>
      <w:r w:rsidR="00F4376D">
        <w:rPr>
          <w:rFonts w:asciiTheme="majorHAnsi" w:eastAsia="Times New Roman" w:hAnsiTheme="majorHAnsi" w:cs="Times New Roman"/>
        </w:rPr>
        <w:t xml:space="preserve"> </w:t>
      </w:r>
    </w:p>
    <w:p w14:paraId="4675F877" w14:textId="1425FFA8" w:rsidR="001A4337" w:rsidRPr="00F4376D" w:rsidRDefault="00A84B44" w:rsidP="00F4376D">
      <w:pPr>
        <w:spacing w:after="0" w:line="240" w:lineRule="auto"/>
        <w:ind w:left="284" w:hanging="284"/>
        <w:rPr>
          <w:rFonts w:asciiTheme="majorHAnsi" w:eastAsia="Times New Roman" w:hAnsiTheme="majorHAnsi" w:cs="Times New Roman"/>
        </w:rPr>
      </w:pPr>
      <w:r w:rsidRPr="001A4337">
        <w:rPr>
          <w:rFonts w:asciiTheme="majorHAnsi" w:eastAsia="Times New Roman" w:hAnsiTheme="majorHAnsi" w:cs="Times New Roman"/>
        </w:rPr>
        <w:t>(AN);</w:t>
      </w:r>
    </w:p>
    <w:p w14:paraId="0291430C" w14:textId="61F7F4F7" w:rsidR="0098599D" w:rsidRPr="003E44CF" w:rsidRDefault="004E6166" w:rsidP="00F4376D">
      <w:pPr>
        <w:pStyle w:val="Paragrafoelenco"/>
        <w:numPr>
          <w:ilvl w:val="0"/>
          <w:numId w:val="1"/>
        </w:numPr>
        <w:spacing w:after="0" w:line="240" w:lineRule="auto"/>
        <w:ind w:left="284" w:hanging="284"/>
        <w:rPr>
          <w:rFonts w:asciiTheme="majorHAnsi" w:eastAsia="Times New Roman" w:hAnsiTheme="majorHAnsi" w:cs="Times New Roman"/>
        </w:rPr>
      </w:pPr>
      <w:r w:rsidRPr="001A4337">
        <w:rPr>
          <w:rFonts w:asciiTheme="majorHAnsi" w:eastAsia="Times New Roman" w:hAnsiTheme="majorHAnsi" w:cs="Times New Roman"/>
        </w:rPr>
        <w:t xml:space="preserve">consegna </w:t>
      </w:r>
      <w:r w:rsidR="0098599D" w:rsidRPr="001A4337">
        <w:rPr>
          <w:rFonts w:asciiTheme="majorHAnsi" w:eastAsia="Times New Roman" w:hAnsiTheme="majorHAnsi" w:cs="Times New Roman"/>
        </w:rPr>
        <w:t>a mano presso l’Ufficio Protocollo del Comune di Osimo</w:t>
      </w:r>
      <w:r w:rsidR="00F4376D">
        <w:rPr>
          <w:rFonts w:asciiTheme="majorHAnsi" w:eastAsia="Times New Roman" w:hAnsiTheme="majorHAnsi" w:cs="Times New Roman"/>
        </w:rPr>
        <w:t xml:space="preserve"> Ente</w:t>
      </w:r>
      <w:r w:rsidR="0098599D" w:rsidRPr="001A4337">
        <w:rPr>
          <w:rFonts w:asciiTheme="majorHAnsi" w:eastAsia="Times New Roman" w:hAnsiTheme="majorHAnsi" w:cs="Times New Roman"/>
        </w:rPr>
        <w:t xml:space="preserve"> </w:t>
      </w:r>
      <w:r w:rsidRPr="001A4337">
        <w:rPr>
          <w:rFonts w:asciiTheme="majorHAnsi" w:eastAsia="Times New Roman" w:hAnsiTheme="majorHAnsi" w:cs="Times New Roman"/>
        </w:rPr>
        <w:t>Capofila A.T.S.</w:t>
      </w:r>
      <w:r w:rsidR="00A9565B">
        <w:rPr>
          <w:rFonts w:asciiTheme="majorHAnsi" w:eastAsia="Times New Roman" w:hAnsiTheme="majorHAnsi" w:cs="Times New Roman"/>
        </w:rPr>
        <w:t xml:space="preserve"> 13</w:t>
      </w:r>
      <w:r w:rsidRPr="001A4337">
        <w:rPr>
          <w:rFonts w:asciiTheme="majorHAnsi" w:eastAsia="Times New Roman" w:hAnsiTheme="majorHAnsi" w:cs="Times New Roman"/>
        </w:rPr>
        <w:t xml:space="preserve"> –P.zza del Comune </w:t>
      </w:r>
      <w:r w:rsidRPr="00F4376D">
        <w:rPr>
          <w:rFonts w:asciiTheme="majorHAnsi" w:eastAsia="Times New Roman" w:hAnsiTheme="majorHAnsi" w:cs="Times New Roman"/>
        </w:rPr>
        <w:t xml:space="preserve">n. 1 – </w:t>
      </w:r>
      <w:r w:rsidRPr="003E44CF">
        <w:rPr>
          <w:rFonts w:asciiTheme="majorHAnsi" w:eastAsia="Times New Roman" w:hAnsiTheme="majorHAnsi" w:cs="Times New Roman"/>
        </w:rPr>
        <w:t>O</w:t>
      </w:r>
      <w:r w:rsidR="0098599D" w:rsidRPr="003E44CF">
        <w:rPr>
          <w:rFonts w:asciiTheme="majorHAnsi" w:eastAsia="Times New Roman" w:hAnsiTheme="majorHAnsi" w:cs="Times New Roman"/>
        </w:rPr>
        <w:t>simo 60027 (AN);</w:t>
      </w:r>
    </w:p>
    <w:p w14:paraId="4BBCD04A" w14:textId="491A0AD5" w:rsidR="001764CB" w:rsidRPr="00F4376D" w:rsidRDefault="001764CB" w:rsidP="00F4376D">
      <w:pPr>
        <w:spacing w:after="0" w:line="240" w:lineRule="auto"/>
        <w:rPr>
          <w:rFonts w:asciiTheme="majorHAnsi" w:eastAsia="Times New Roman" w:hAnsiTheme="majorHAnsi" w:cs="Times New Roman"/>
        </w:rPr>
      </w:pPr>
      <w:r w:rsidRPr="00F251BF">
        <w:rPr>
          <w:rFonts w:ascii="Liberation Serif" w:eastAsia="SimSun" w:hAnsi="Liberation Serif" w:cs="Mangal"/>
          <w:noProof/>
          <w:sz w:val="26"/>
          <w:szCs w:val="24"/>
          <w:lang w:eastAsia="it-IT"/>
        </w:rPr>
        <mc:AlternateContent>
          <mc:Choice Requires="wps">
            <w:drawing>
              <wp:anchor distT="45720" distB="45720" distL="114300" distR="114300" simplePos="0" relativeHeight="251663872" behindDoc="1" locked="0" layoutInCell="1" allowOverlap="1" wp14:anchorId="4060BED7" wp14:editId="609BAE3F">
                <wp:simplePos x="0" y="0"/>
                <wp:positionH relativeFrom="column">
                  <wp:posOffset>-19050</wp:posOffset>
                </wp:positionH>
                <wp:positionV relativeFrom="paragraph">
                  <wp:posOffset>112395</wp:posOffset>
                </wp:positionV>
                <wp:extent cx="6610350" cy="428625"/>
                <wp:effectExtent l="0" t="0" r="19050" b="28575"/>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428625"/>
                        </a:xfrm>
                        <a:prstGeom prst="rect">
                          <a:avLst/>
                        </a:prstGeom>
                        <a:solidFill>
                          <a:srgbClr val="FFFFFF"/>
                        </a:solidFill>
                        <a:ln w="9525">
                          <a:solidFill>
                            <a:srgbClr val="000000"/>
                          </a:solidFill>
                          <a:miter lim="800000"/>
                          <a:headEnd/>
                          <a:tailEnd/>
                        </a:ln>
                      </wps:spPr>
                      <wps:txbx>
                        <w:txbxContent>
                          <w:p w14:paraId="3DB559FA" w14:textId="6DD95D5B" w:rsidR="00F251BF" w:rsidRPr="001118BC" w:rsidRDefault="00F251BF" w:rsidP="001764CB">
                            <w:pPr>
                              <w:spacing w:after="0" w:line="240" w:lineRule="auto"/>
                              <w:jc w:val="center"/>
                              <w:rPr>
                                <w:rFonts w:asciiTheme="majorHAnsi" w:eastAsia="Times New Roman" w:hAnsiTheme="majorHAnsi" w:cs="Times New Roman"/>
                                <w:b/>
                                <w:sz w:val="44"/>
                                <w:szCs w:val="24"/>
                              </w:rPr>
                            </w:pPr>
                            <w:r w:rsidRPr="001118BC">
                              <w:rPr>
                                <w:rFonts w:asciiTheme="majorHAnsi" w:eastAsia="Times New Roman" w:hAnsiTheme="majorHAnsi" w:cs="Times New Roman"/>
                                <w:b/>
                                <w:sz w:val="44"/>
                                <w:szCs w:val="24"/>
                                <w:u w:val="single"/>
                              </w:rPr>
                              <w:t xml:space="preserve">entro e non oltre il termine del </w:t>
                            </w:r>
                            <w:r w:rsidR="001118BC" w:rsidRPr="001118BC">
                              <w:rPr>
                                <w:rFonts w:asciiTheme="majorHAnsi" w:eastAsia="Times New Roman" w:hAnsiTheme="majorHAnsi" w:cs="Times New Roman"/>
                                <w:b/>
                                <w:sz w:val="44"/>
                                <w:szCs w:val="24"/>
                                <w:u w:val="single"/>
                              </w:rPr>
                              <w:t>21 ottobre 2024</w:t>
                            </w:r>
                          </w:p>
                          <w:p w14:paraId="0D02A87A" w14:textId="08648143" w:rsidR="00F251BF" w:rsidRDefault="00F251BF" w:rsidP="001764C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60BED7" id="_x0000_t202" coordsize="21600,21600" o:spt="202" path="m,l,21600r21600,l21600,xe">
                <v:stroke joinstyle="miter"/>
                <v:path gradientshapeok="t" o:connecttype="rect"/>
              </v:shapetype>
              <v:shape id="Casella di testo 2" o:spid="_x0000_s1026" type="#_x0000_t202" style="position:absolute;margin-left:-1.5pt;margin-top:8.85pt;width:520.5pt;height:33.7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">
                <v:textbox>
                  <w:txbxContent>
                    <w:p w14:paraId="3DB559FA" w14:textId="6DD95D5B" w:rsidR="00F251BF" w:rsidRPr="001118BC" w:rsidRDefault="00F251BF" w:rsidP="001764CB">
                      <w:pPr>
                        <w:spacing w:after="0" w:line="240" w:lineRule="auto"/>
                        <w:jc w:val="center"/>
                        <w:rPr>
                          <w:rFonts w:asciiTheme="majorHAnsi" w:eastAsia="Times New Roman" w:hAnsiTheme="majorHAnsi" w:cs="Times New Roman"/>
                          <w:b/>
                          <w:sz w:val="44"/>
                          <w:szCs w:val="24"/>
                        </w:rPr>
                      </w:pPr>
                      <w:r w:rsidRPr="001118BC">
                        <w:rPr>
                          <w:rFonts w:asciiTheme="majorHAnsi" w:eastAsia="Times New Roman" w:hAnsiTheme="majorHAnsi" w:cs="Times New Roman"/>
                          <w:b/>
                          <w:sz w:val="44"/>
                          <w:szCs w:val="24"/>
                          <w:u w:val="single"/>
                        </w:rPr>
                        <w:t xml:space="preserve">entro e non oltre il termine del </w:t>
                      </w:r>
                      <w:r w:rsidR="001118BC" w:rsidRPr="001118BC">
                        <w:rPr>
                          <w:rFonts w:asciiTheme="majorHAnsi" w:eastAsia="Times New Roman" w:hAnsiTheme="majorHAnsi" w:cs="Times New Roman"/>
                          <w:b/>
                          <w:sz w:val="44"/>
                          <w:szCs w:val="24"/>
                          <w:u w:val="single"/>
                        </w:rPr>
                        <w:t>21 ottobre 2024</w:t>
                      </w:r>
                    </w:p>
                    <w:p w14:paraId="0D02A87A" w14:textId="08648143" w:rsidR="00F251BF" w:rsidRDefault="00F251BF" w:rsidP="001764CB">
                      <w:pPr>
                        <w:jc w:val="center"/>
                      </w:pPr>
                    </w:p>
                  </w:txbxContent>
                </v:textbox>
              </v:shape>
            </w:pict>
          </mc:Fallback>
        </mc:AlternateContent>
      </w:r>
    </w:p>
    <w:p w14:paraId="3AE9707B" w14:textId="488FA0D6" w:rsidR="00045BBA" w:rsidRDefault="00045BBA" w:rsidP="004E7254">
      <w:pPr>
        <w:spacing w:after="0" w:line="240" w:lineRule="auto"/>
        <w:rPr>
          <w:rFonts w:asciiTheme="majorHAnsi" w:eastAsia="Times New Roman" w:hAnsiTheme="majorHAnsi" w:cs="Times New Roman"/>
          <w:b/>
        </w:rPr>
      </w:pPr>
    </w:p>
    <w:p w14:paraId="020970AA" w14:textId="25F30F4F" w:rsidR="009A4F19" w:rsidRDefault="009A4F19" w:rsidP="001118BC">
      <w:pPr>
        <w:spacing w:after="0" w:line="240" w:lineRule="auto"/>
        <w:ind w:right="-165"/>
        <w:rPr>
          <w:rFonts w:asciiTheme="majorHAnsi" w:eastAsia="Times New Roman" w:hAnsiTheme="majorHAnsi" w:cs="Times New Roman"/>
          <w:b/>
        </w:rPr>
      </w:pPr>
    </w:p>
    <w:p w14:paraId="42F1E186" w14:textId="77777777" w:rsidR="009A4F19" w:rsidRDefault="009A4F19" w:rsidP="004E7254">
      <w:pPr>
        <w:spacing w:after="0" w:line="240" w:lineRule="auto"/>
        <w:rPr>
          <w:rFonts w:asciiTheme="majorHAnsi" w:eastAsia="Times New Roman" w:hAnsiTheme="majorHAnsi" w:cs="Times New Roman"/>
          <w:b/>
        </w:rPr>
      </w:pPr>
    </w:p>
    <w:p w14:paraId="3797BD34" w14:textId="3F33D7FD" w:rsidR="004E7254" w:rsidRPr="00D933CC" w:rsidRDefault="00C20050" w:rsidP="004E7254">
      <w:pPr>
        <w:spacing w:after="0" w:line="240" w:lineRule="auto"/>
        <w:rPr>
          <w:rFonts w:asciiTheme="majorHAnsi" w:eastAsia="Times New Roman" w:hAnsiTheme="majorHAnsi" w:cs="Times New Roman"/>
          <w:b/>
        </w:rPr>
      </w:pPr>
      <w:r w:rsidRPr="00D933CC">
        <w:rPr>
          <w:rFonts w:asciiTheme="majorHAnsi" w:eastAsia="Times New Roman" w:hAnsiTheme="majorHAnsi" w:cs="Times New Roman"/>
          <w:b/>
        </w:rPr>
        <w:t>CRITERI DI CONCESSIONE DEI CONTRIBUTI</w:t>
      </w:r>
    </w:p>
    <w:p w14:paraId="349B0B9B" w14:textId="2B7733B8" w:rsidR="00B05055" w:rsidRDefault="00C20050" w:rsidP="001A4337">
      <w:pPr>
        <w:spacing w:after="0" w:line="240" w:lineRule="auto"/>
        <w:jc w:val="both"/>
        <w:rPr>
          <w:rFonts w:asciiTheme="majorHAnsi" w:eastAsia="Times New Roman" w:hAnsiTheme="majorHAnsi" w:cs="Times New Roman"/>
        </w:rPr>
      </w:pPr>
      <w:r w:rsidRPr="00827636">
        <w:rPr>
          <w:rFonts w:asciiTheme="majorHAnsi" w:eastAsia="Times New Roman" w:hAnsiTheme="majorHAnsi" w:cs="Times New Roman"/>
        </w:rPr>
        <w:t>A seguito della scadenza del presente Avviso, se</w:t>
      </w:r>
      <w:r w:rsidR="00827636">
        <w:rPr>
          <w:rFonts w:asciiTheme="majorHAnsi" w:eastAsia="Times New Roman" w:hAnsiTheme="majorHAnsi" w:cs="Times New Roman"/>
        </w:rPr>
        <w:t>guirà una fase ist</w:t>
      </w:r>
      <w:r w:rsidR="00184A4F">
        <w:rPr>
          <w:rFonts w:asciiTheme="majorHAnsi" w:eastAsia="Times New Roman" w:hAnsiTheme="majorHAnsi" w:cs="Times New Roman"/>
        </w:rPr>
        <w:t>ruttoria delle domande pervenute.</w:t>
      </w:r>
    </w:p>
    <w:p w14:paraId="6429C887" w14:textId="3A2DB85A" w:rsidR="00FF76BE" w:rsidRPr="009A4F19" w:rsidRDefault="00184A4F" w:rsidP="005B2B95">
      <w:pPr>
        <w:spacing w:after="0" w:line="240" w:lineRule="auto"/>
        <w:jc w:val="both"/>
        <w:rPr>
          <w:rFonts w:asciiTheme="majorHAnsi" w:hAnsiTheme="majorHAnsi" w:cs="Helvetica"/>
          <w:iCs/>
          <w:noProof/>
        </w:rPr>
      </w:pPr>
      <w:r>
        <w:rPr>
          <w:rFonts w:asciiTheme="majorHAnsi" w:eastAsia="Times New Roman" w:hAnsiTheme="majorHAnsi" w:cs="Times New Roman"/>
        </w:rPr>
        <w:t>L’</w:t>
      </w:r>
      <w:r w:rsidR="00C20050" w:rsidRPr="00827636">
        <w:rPr>
          <w:rFonts w:asciiTheme="majorHAnsi" w:eastAsia="Times New Roman" w:hAnsiTheme="majorHAnsi" w:cs="Times New Roman"/>
        </w:rPr>
        <w:t>Ufficio di Coordinam</w:t>
      </w:r>
      <w:r w:rsidR="00827636" w:rsidRPr="00827636">
        <w:rPr>
          <w:rFonts w:asciiTheme="majorHAnsi" w:eastAsia="Times New Roman" w:hAnsiTheme="majorHAnsi" w:cs="Times New Roman"/>
        </w:rPr>
        <w:t>en</w:t>
      </w:r>
      <w:r w:rsidR="00C20050" w:rsidRPr="00827636">
        <w:rPr>
          <w:rFonts w:asciiTheme="majorHAnsi" w:eastAsia="Times New Roman" w:hAnsiTheme="majorHAnsi" w:cs="Times New Roman"/>
        </w:rPr>
        <w:t>to dell’A.T.S.</w:t>
      </w:r>
      <w:r w:rsidR="00827636">
        <w:rPr>
          <w:rFonts w:asciiTheme="majorHAnsi" w:eastAsia="Times New Roman" w:hAnsiTheme="majorHAnsi" w:cs="Times New Roman"/>
        </w:rPr>
        <w:t xml:space="preserve"> </w:t>
      </w:r>
      <w:r w:rsidR="00A9565B">
        <w:rPr>
          <w:rFonts w:asciiTheme="majorHAnsi" w:eastAsia="Times New Roman" w:hAnsiTheme="majorHAnsi" w:cs="Times New Roman"/>
        </w:rPr>
        <w:t>13</w:t>
      </w:r>
      <w:r w:rsidR="00C20050" w:rsidRPr="00827636">
        <w:rPr>
          <w:rFonts w:asciiTheme="majorHAnsi" w:eastAsia="Times New Roman" w:hAnsiTheme="majorHAnsi" w:cs="Times New Roman"/>
        </w:rPr>
        <w:t xml:space="preserve"> predisporrà un’unica graduatoria di Ambito</w:t>
      </w:r>
      <w:r w:rsidR="004E6166">
        <w:rPr>
          <w:rFonts w:asciiTheme="majorHAnsi" w:eastAsia="Times New Roman" w:hAnsiTheme="majorHAnsi" w:cs="Times New Roman"/>
        </w:rPr>
        <w:t xml:space="preserve"> delle domande ammissibili </w:t>
      </w:r>
      <w:r w:rsidR="00DA4918" w:rsidRPr="00827636">
        <w:rPr>
          <w:rFonts w:asciiTheme="majorHAnsi" w:eastAsia="Times New Roman" w:hAnsiTheme="majorHAnsi" w:cs="Times New Roman"/>
        </w:rPr>
        <w:t>redatta sulla base del minor reddito IS</w:t>
      </w:r>
      <w:r w:rsidR="001D2B6D">
        <w:rPr>
          <w:rFonts w:asciiTheme="majorHAnsi" w:eastAsia="Times New Roman" w:hAnsiTheme="majorHAnsi" w:cs="Times New Roman"/>
        </w:rPr>
        <w:t>EE</w:t>
      </w:r>
      <w:r w:rsidR="00DA4918" w:rsidRPr="00827636">
        <w:rPr>
          <w:rFonts w:asciiTheme="majorHAnsi" w:eastAsia="Times New Roman" w:hAnsiTheme="majorHAnsi" w:cs="Times New Roman"/>
        </w:rPr>
        <w:t xml:space="preserve"> del caregiver</w:t>
      </w:r>
      <w:r w:rsidR="001D2B6D">
        <w:rPr>
          <w:rFonts w:asciiTheme="majorHAnsi" w:eastAsia="Times New Roman" w:hAnsiTheme="majorHAnsi" w:cs="Times New Roman"/>
        </w:rPr>
        <w:t xml:space="preserve"> familiare</w:t>
      </w:r>
      <w:r w:rsidR="00DA4918" w:rsidRPr="00827636">
        <w:rPr>
          <w:rFonts w:asciiTheme="majorHAnsi" w:eastAsia="Times New Roman" w:hAnsiTheme="majorHAnsi" w:cs="Times New Roman"/>
        </w:rPr>
        <w:t>.</w:t>
      </w:r>
      <w:r w:rsidR="005B2B95">
        <w:rPr>
          <w:rFonts w:asciiTheme="majorHAnsi" w:eastAsia="Times New Roman" w:hAnsiTheme="majorHAnsi" w:cs="Times New Roman"/>
        </w:rPr>
        <w:t xml:space="preserve"> </w:t>
      </w:r>
      <w:r w:rsidR="00FF76BE" w:rsidRPr="00FF76BE">
        <w:rPr>
          <w:rFonts w:asciiTheme="majorHAnsi" w:hAnsiTheme="majorHAnsi" w:cs="Helvetica"/>
          <w:iCs/>
          <w:noProof/>
        </w:rPr>
        <w:t xml:space="preserve">La graduatoria è approvata dal </w:t>
      </w:r>
      <w:r w:rsidR="009A4F19">
        <w:rPr>
          <w:rFonts w:asciiTheme="majorHAnsi" w:hAnsiTheme="majorHAnsi" w:cs="Helvetica"/>
          <w:iCs/>
          <w:noProof/>
        </w:rPr>
        <w:t xml:space="preserve"> </w:t>
      </w:r>
      <w:r w:rsidR="00FF76BE" w:rsidRPr="00FF76BE">
        <w:rPr>
          <w:rFonts w:asciiTheme="majorHAnsi" w:hAnsiTheme="majorHAnsi" w:cs="Helvetica"/>
          <w:iCs/>
          <w:noProof/>
        </w:rPr>
        <w:t xml:space="preserve">Comitato dei Sindaci </w:t>
      </w:r>
      <w:r w:rsidR="00FF76BE" w:rsidRPr="00252787">
        <w:rPr>
          <w:rFonts w:asciiTheme="majorHAnsi" w:hAnsiTheme="majorHAnsi" w:cs="Helvetica"/>
          <w:iCs/>
          <w:noProof/>
        </w:rPr>
        <w:t>entro 30 giorni</w:t>
      </w:r>
      <w:r w:rsidR="00FF76BE" w:rsidRPr="00FF76BE">
        <w:rPr>
          <w:rFonts w:asciiTheme="majorHAnsi" w:hAnsiTheme="majorHAnsi" w:cs="Helvetica"/>
          <w:iCs/>
          <w:noProof/>
        </w:rPr>
        <w:t xml:space="preserve"> dal termine indicato nel Bando di Ambito per la presentazione della domanda da parte del caregiver familiare.</w:t>
      </w:r>
      <w:r w:rsidR="005B2B95">
        <w:rPr>
          <w:rFonts w:asciiTheme="majorHAnsi" w:eastAsia="Times New Roman" w:hAnsiTheme="majorHAnsi" w:cs="Times New Roman"/>
        </w:rPr>
        <w:t xml:space="preserve"> </w:t>
      </w:r>
      <w:r w:rsidR="00FF76BE" w:rsidRPr="00FF76BE">
        <w:rPr>
          <w:rFonts w:asciiTheme="majorHAnsi" w:hAnsiTheme="majorHAnsi" w:cs="Helvetica"/>
          <w:iCs/>
          <w:noProof/>
        </w:rPr>
        <w:t>Il contributo verrà erogato partendo dal primo in graduatoria fino ad esaurimento delle risorse assegnate dalla Regione Marche all’ATS. Nel caso di pari punteggio si applica il criterio dell’età maggiore del caregiver familiare.</w:t>
      </w:r>
    </w:p>
    <w:p w14:paraId="2CB6E2AF" w14:textId="77777777" w:rsidR="005B2B95" w:rsidRDefault="005B2B95" w:rsidP="0098599D">
      <w:pPr>
        <w:autoSpaceDE w:val="0"/>
        <w:autoSpaceDN w:val="0"/>
        <w:adjustRightInd w:val="0"/>
        <w:spacing w:after="0" w:line="240" w:lineRule="atLeast"/>
        <w:jc w:val="both"/>
        <w:rPr>
          <w:rFonts w:asciiTheme="majorHAnsi" w:hAnsiTheme="majorHAnsi" w:cs="Helvetica"/>
          <w:b/>
          <w:iCs/>
          <w:noProof/>
        </w:rPr>
      </w:pPr>
    </w:p>
    <w:p w14:paraId="337A9EC7" w14:textId="6BC62CF0" w:rsidR="007261F5" w:rsidRPr="003304B9" w:rsidRDefault="003304B9" w:rsidP="0098599D">
      <w:pPr>
        <w:autoSpaceDE w:val="0"/>
        <w:autoSpaceDN w:val="0"/>
        <w:adjustRightInd w:val="0"/>
        <w:spacing w:after="0" w:line="240" w:lineRule="atLeast"/>
        <w:jc w:val="both"/>
        <w:rPr>
          <w:rFonts w:asciiTheme="majorHAnsi" w:hAnsiTheme="majorHAnsi" w:cs="Helvetica"/>
          <w:b/>
          <w:iCs/>
          <w:noProof/>
        </w:rPr>
      </w:pPr>
      <w:r w:rsidRPr="003304B9">
        <w:rPr>
          <w:rFonts w:asciiTheme="majorHAnsi" w:hAnsiTheme="majorHAnsi" w:cs="Helvetica"/>
          <w:b/>
          <w:iCs/>
          <w:noProof/>
        </w:rPr>
        <w:t>INFORMAZIONI</w:t>
      </w:r>
    </w:p>
    <w:p w14:paraId="75B89CC0" w14:textId="77777777" w:rsidR="003304B9" w:rsidRPr="003304B9" w:rsidRDefault="003304B9" w:rsidP="003304B9">
      <w:pPr>
        <w:spacing w:after="0" w:line="240" w:lineRule="auto"/>
        <w:jc w:val="both"/>
        <w:rPr>
          <w:rFonts w:asciiTheme="majorHAnsi" w:eastAsia="Times New Roman" w:hAnsiTheme="majorHAnsi" w:cs="Times New Roman"/>
        </w:rPr>
      </w:pPr>
      <w:r w:rsidRPr="003304B9">
        <w:rPr>
          <w:rFonts w:asciiTheme="majorHAnsi" w:eastAsia="Times New Roman" w:hAnsiTheme="majorHAnsi" w:cs="Times New Roman"/>
        </w:rPr>
        <w:t>Per informazioni è possibile contattare:</w:t>
      </w:r>
    </w:p>
    <w:p w14:paraId="46625B19" w14:textId="49B87D23" w:rsidR="003304B9" w:rsidRPr="003304B9" w:rsidRDefault="003304B9" w:rsidP="003304B9">
      <w:pPr>
        <w:numPr>
          <w:ilvl w:val="0"/>
          <w:numId w:val="2"/>
        </w:numPr>
        <w:spacing w:after="0" w:line="240" w:lineRule="auto"/>
        <w:jc w:val="both"/>
        <w:rPr>
          <w:rFonts w:asciiTheme="majorHAnsi" w:eastAsia="Times New Roman" w:hAnsiTheme="majorHAnsi" w:cs="Times New Roman"/>
        </w:rPr>
      </w:pPr>
      <w:r w:rsidRPr="003304B9">
        <w:rPr>
          <w:rFonts w:asciiTheme="majorHAnsi" w:eastAsia="Times New Roman" w:hAnsiTheme="majorHAnsi" w:cs="Times New Roman"/>
        </w:rPr>
        <w:t xml:space="preserve">l'Ufficio di Coordinamento dell'Ambito Territoriale Sociale n. </w:t>
      </w:r>
      <w:r w:rsidR="00A9565B">
        <w:rPr>
          <w:rFonts w:asciiTheme="majorHAnsi" w:eastAsia="Times New Roman" w:hAnsiTheme="majorHAnsi" w:cs="Times New Roman"/>
        </w:rPr>
        <w:t>13</w:t>
      </w:r>
      <w:r w:rsidRPr="003304B9">
        <w:rPr>
          <w:rFonts w:asciiTheme="majorHAnsi" w:eastAsia="Times New Roman" w:hAnsiTheme="majorHAnsi" w:cs="Times New Roman"/>
        </w:rPr>
        <w:t xml:space="preserve"> ai numeri 071/7249</w:t>
      </w:r>
      <w:r w:rsidR="00F4376D">
        <w:rPr>
          <w:rFonts w:asciiTheme="majorHAnsi" w:eastAsia="Times New Roman" w:hAnsiTheme="majorHAnsi" w:cs="Times New Roman"/>
        </w:rPr>
        <w:t>327</w:t>
      </w:r>
      <w:r w:rsidRPr="003304B9">
        <w:rPr>
          <w:rFonts w:asciiTheme="majorHAnsi" w:eastAsia="Times New Roman" w:hAnsiTheme="majorHAnsi" w:cs="Times New Roman"/>
        </w:rPr>
        <w:t xml:space="preserve"> – 071/7249323</w:t>
      </w:r>
      <w:r w:rsidR="005D742E">
        <w:rPr>
          <w:rFonts w:asciiTheme="majorHAnsi" w:eastAsia="Times New Roman" w:hAnsiTheme="majorHAnsi" w:cs="Times New Roman"/>
        </w:rPr>
        <w:t xml:space="preserve"> </w:t>
      </w:r>
      <w:r w:rsidR="001A4337">
        <w:rPr>
          <w:rFonts w:asciiTheme="majorHAnsi" w:eastAsia="Times New Roman" w:hAnsiTheme="majorHAnsi" w:cs="Times New Roman"/>
        </w:rPr>
        <w:t>- 071/7249</w:t>
      </w:r>
      <w:r w:rsidR="00F4376D">
        <w:rPr>
          <w:rFonts w:asciiTheme="majorHAnsi" w:eastAsia="Times New Roman" w:hAnsiTheme="majorHAnsi" w:cs="Times New Roman"/>
        </w:rPr>
        <w:t>254</w:t>
      </w:r>
      <w:r w:rsidR="001A4337">
        <w:rPr>
          <w:rFonts w:asciiTheme="majorHAnsi" w:eastAsia="Times New Roman" w:hAnsiTheme="majorHAnsi" w:cs="Times New Roman"/>
        </w:rPr>
        <w:t xml:space="preserve"> o tramite WhatsApp al numero 371/</w:t>
      </w:r>
      <w:r w:rsidRPr="003304B9">
        <w:rPr>
          <w:rFonts w:asciiTheme="majorHAnsi" w:eastAsia="Times New Roman" w:hAnsiTheme="majorHAnsi" w:cs="Times New Roman"/>
        </w:rPr>
        <w:t>3491876;</w:t>
      </w:r>
    </w:p>
    <w:p w14:paraId="2E6EC08B" w14:textId="6D51F957" w:rsidR="003304B9" w:rsidRPr="003304B9" w:rsidRDefault="003304B9" w:rsidP="003304B9">
      <w:pPr>
        <w:numPr>
          <w:ilvl w:val="0"/>
          <w:numId w:val="2"/>
        </w:numPr>
        <w:spacing w:after="0" w:line="240" w:lineRule="auto"/>
        <w:jc w:val="both"/>
        <w:rPr>
          <w:rFonts w:asciiTheme="majorHAnsi" w:eastAsia="Times New Roman" w:hAnsiTheme="majorHAnsi" w:cs="Times New Roman"/>
        </w:rPr>
      </w:pPr>
      <w:r w:rsidRPr="003304B9">
        <w:rPr>
          <w:rFonts w:asciiTheme="majorHAnsi" w:eastAsia="Times New Roman" w:hAnsiTheme="majorHAnsi" w:cs="Times New Roman"/>
        </w:rPr>
        <w:t xml:space="preserve">gli Uffici di Promozione Sociale dell'A. T. S. n. </w:t>
      </w:r>
      <w:r w:rsidR="00A9565B">
        <w:rPr>
          <w:rFonts w:asciiTheme="majorHAnsi" w:eastAsia="Times New Roman" w:hAnsiTheme="majorHAnsi" w:cs="Times New Roman"/>
        </w:rPr>
        <w:t>13:</w:t>
      </w:r>
    </w:p>
    <w:p w14:paraId="69DD5B4D" w14:textId="1C22B074" w:rsidR="003304B9" w:rsidRPr="008A646D" w:rsidRDefault="003304B9" w:rsidP="003304B9">
      <w:pPr>
        <w:spacing w:after="0" w:line="240" w:lineRule="auto"/>
        <w:ind w:left="360"/>
        <w:jc w:val="both"/>
        <w:rPr>
          <w:rFonts w:asciiTheme="majorHAnsi" w:eastAsia="Times New Roman" w:hAnsiTheme="majorHAnsi" w:cs="Times New Roman"/>
          <w:sz w:val="18"/>
          <w:szCs w:val="18"/>
        </w:rPr>
      </w:pPr>
    </w:p>
    <w:p w14:paraId="3BD05D72" w14:textId="0B13ECAB" w:rsidR="005B2B95" w:rsidRDefault="003304B9" w:rsidP="005B2B95">
      <w:pPr>
        <w:numPr>
          <w:ilvl w:val="0"/>
          <w:numId w:val="4"/>
        </w:numPr>
        <w:spacing w:after="0" w:line="240" w:lineRule="auto"/>
        <w:ind w:firstLine="360"/>
        <w:jc w:val="both"/>
        <w:rPr>
          <w:rFonts w:asciiTheme="majorHAnsi" w:eastAsia="Times New Roman" w:hAnsiTheme="majorHAnsi" w:cs="Times New Roman"/>
          <w:sz w:val="20"/>
          <w:szCs w:val="18"/>
        </w:rPr>
      </w:pPr>
      <w:r w:rsidRPr="008A646D">
        <w:rPr>
          <w:rFonts w:asciiTheme="majorHAnsi" w:eastAsia="Times New Roman" w:hAnsiTheme="majorHAnsi" w:cs="Times New Roman"/>
          <w:sz w:val="18"/>
          <w:szCs w:val="18"/>
        </w:rPr>
        <w:t xml:space="preserve"> </w:t>
      </w:r>
      <w:r w:rsidRPr="003304B9">
        <w:rPr>
          <w:rFonts w:asciiTheme="majorHAnsi" w:eastAsia="Times New Roman" w:hAnsiTheme="majorHAnsi" w:cs="Times New Roman"/>
          <w:sz w:val="20"/>
          <w:szCs w:val="18"/>
        </w:rPr>
        <w:t xml:space="preserve">COMUNE DI OSIMO </w:t>
      </w:r>
      <w:r w:rsidRPr="008A646D">
        <w:rPr>
          <w:rFonts w:asciiTheme="majorHAnsi" w:eastAsia="Times New Roman" w:hAnsiTheme="majorHAnsi" w:cs="Times New Roman"/>
          <w:sz w:val="18"/>
          <w:szCs w:val="18"/>
        </w:rPr>
        <w:tab/>
      </w:r>
      <w:r w:rsidRPr="008A646D">
        <w:rPr>
          <w:rFonts w:asciiTheme="majorHAnsi" w:eastAsia="Times New Roman" w:hAnsiTheme="majorHAnsi" w:cs="Times New Roman"/>
          <w:sz w:val="18"/>
          <w:szCs w:val="18"/>
        </w:rPr>
        <w:tab/>
      </w:r>
      <w:r w:rsidR="000754E0">
        <w:rPr>
          <w:rFonts w:asciiTheme="majorHAnsi" w:eastAsia="Times New Roman" w:hAnsiTheme="majorHAnsi" w:cs="Times New Roman"/>
          <w:sz w:val="18"/>
          <w:szCs w:val="18"/>
        </w:rPr>
        <w:t xml:space="preserve"> </w:t>
      </w:r>
      <w:r w:rsidR="000754E0">
        <w:rPr>
          <w:rFonts w:asciiTheme="majorHAnsi" w:eastAsia="Times New Roman" w:hAnsiTheme="majorHAnsi" w:cs="Times New Roman"/>
          <w:sz w:val="18"/>
          <w:szCs w:val="18"/>
        </w:rPr>
        <w:tab/>
      </w:r>
      <w:r w:rsidRPr="003304B9">
        <w:rPr>
          <w:rFonts w:asciiTheme="majorHAnsi" w:eastAsia="Times New Roman" w:hAnsiTheme="majorHAnsi" w:cs="Times New Roman"/>
          <w:sz w:val="20"/>
          <w:szCs w:val="18"/>
        </w:rPr>
        <w:t xml:space="preserve">tel. 071/7249254 </w:t>
      </w:r>
      <w:r w:rsidR="00455997">
        <w:rPr>
          <w:rFonts w:asciiTheme="majorHAnsi" w:eastAsia="Times New Roman" w:hAnsiTheme="majorHAnsi" w:cs="Times New Roman"/>
          <w:sz w:val="20"/>
          <w:szCs w:val="18"/>
        </w:rPr>
        <w:t>–</w:t>
      </w:r>
      <w:r w:rsidRPr="003304B9">
        <w:rPr>
          <w:rFonts w:asciiTheme="majorHAnsi" w:eastAsia="Times New Roman" w:hAnsiTheme="majorHAnsi" w:cs="Times New Roman"/>
          <w:sz w:val="20"/>
          <w:szCs w:val="18"/>
        </w:rPr>
        <w:t xml:space="preserve"> 246</w:t>
      </w:r>
    </w:p>
    <w:p w14:paraId="05729C2C" w14:textId="400D5BCF" w:rsidR="003304B9" w:rsidRPr="005B2B95" w:rsidRDefault="003304B9" w:rsidP="005B2B95">
      <w:pPr>
        <w:numPr>
          <w:ilvl w:val="0"/>
          <w:numId w:val="4"/>
        </w:numPr>
        <w:spacing w:after="0" w:line="240" w:lineRule="auto"/>
        <w:ind w:firstLine="360"/>
        <w:jc w:val="both"/>
        <w:rPr>
          <w:rFonts w:asciiTheme="majorHAnsi" w:eastAsia="Times New Roman" w:hAnsiTheme="majorHAnsi" w:cs="Times New Roman"/>
          <w:sz w:val="20"/>
          <w:szCs w:val="18"/>
        </w:rPr>
      </w:pPr>
      <w:r w:rsidRPr="005B2B95">
        <w:rPr>
          <w:rFonts w:asciiTheme="majorHAnsi" w:eastAsia="Times New Roman" w:hAnsiTheme="majorHAnsi" w:cs="Times New Roman"/>
          <w:sz w:val="20"/>
          <w:szCs w:val="18"/>
        </w:rPr>
        <w:t>COMUNE DI CAMERANO</w:t>
      </w:r>
      <w:r w:rsidRPr="005B2B95">
        <w:rPr>
          <w:rFonts w:asciiTheme="majorHAnsi" w:eastAsia="Times New Roman" w:hAnsiTheme="majorHAnsi" w:cs="Times New Roman"/>
          <w:sz w:val="20"/>
          <w:szCs w:val="18"/>
        </w:rPr>
        <w:tab/>
      </w:r>
      <w:r w:rsidRPr="005B2B95">
        <w:rPr>
          <w:rFonts w:asciiTheme="majorHAnsi" w:eastAsia="Times New Roman" w:hAnsiTheme="majorHAnsi" w:cs="Times New Roman"/>
          <w:sz w:val="20"/>
          <w:szCs w:val="18"/>
        </w:rPr>
        <w:tab/>
      </w:r>
      <w:r w:rsidR="000754E0">
        <w:rPr>
          <w:rFonts w:asciiTheme="majorHAnsi" w:eastAsia="Times New Roman" w:hAnsiTheme="majorHAnsi" w:cs="Times New Roman"/>
          <w:sz w:val="20"/>
          <w:szCs w:val="18"/>
        </w:rPr>
        <w:t xml:space="preserve">                </w:t>
      </w:r>
      <w:r w:rsidR="00B0394B" w:rsidRPr="005B2B95">
        <w:rPr>
          <w:rFonts w:asciiTheme="majorHAnsi" w:eastAsia="Times New Roman" w:hAnsiTheme="majorHAnsi" w:cs="Times New Roman"/>
          <w:sz w:val="20"/>
          <w:szCs w:val="18"/>
        </w:rPr>
        <w:t xml:space="preserve">tel. 071/7303059 – 054 </w:t>
      </w:r>
      <w:r w:rsidR="00455997" w:rsidRPr="005B2B95">
        <w:rPr>
          <w:rFonts w:asciiTheme="majorHAnsi" w:eastAsia="Times New Roman" w:hAnsiTheme="majorHAnsi" w:cs="Times New Roman"/>
          <w:sz w:val="20"/>
          <w:szCs w:val="18"/>
        </w:rPr>
        <w:t>–</w:t>
      </w:r>
      <w:r w:rsidR="00455997" w:rsidRPr="005B2B95">
        <w:rPr>
          <w:rFonts w:asciiTheme="majorHAnsi" w:eastAsia="Times New Roman" w:hAnsiTheme="majorHAnsi" w:cs="Times New Roman"/>
          <w:sz w:val="16"/>
          <w:szCs w:val="18"/>
        </w:rPr>
        <w:t xml:space="preserve"> </w:t>
      </w:r>
      <w:r w:rsidR="00B0394B" w:rsidRPr="005B2B95">
        <w:rPr>
          <w:rFonts w:asciiTheme="majorHAnsi" w:eastAsia="Times New Roman" w:hAnsiTheme="majorHAnsi" w:cs="Times New Roman"/>
          <w:sz w:val="20"/>
          <w:szCs w:val="18"/>
        </w:rPr>
        <w:t>056</w:t>
      </w:r>
    </w:p>
    <w:p w14:paraId="18DDFFDB" w14:textId="061EDBAD" w:rsidR="003304B9" w:rsidRPr="003304B9" w:rsidRDefault="003304B9" w:rsidP="003304B9">
      <w:pPr>
        <w:numPr>
          <w:ilvl w:val="0"/>
          <w:numId w:val="4"/>
        </w:numPr>
        <w:spacing w:after="0" w:line="240" w:lineRule="auto"/>
        <w:ind w:firstLine="360"/>
        <w:jc w:val="both"/>
        <w:rPr>
          <w:rFonts w:asciiTheme="majorHAnsi" w:eastAsia="Times New Roman" w:hAnsiTheme="majorHAnsi" w:cs="Times New Roman"/>
          <w:sz w:val="20"/>
          <w:szCs w:val="18"/>
        </w:rPr>
      </w:pPr>
      <w:r w:rsidRPr="003304B9">
        <w:rPr>
          <w:rFonts w:asciiTheme="majorHAnsi" w:eastAsia="Times New Roman" w:hAnsiTheme="majorHAnsi" w:cs="Times New Roman"/>
          <w:sz w:val="20"/>
          <w:szCs w:val="18"/>
        </w:rPr>
        <w:t xml:space="preserve"> COMUNE DI CASTELFIDARDO</w:t>
      </w:r>
      <w:r w:rsidRPr="003304B9">
        <w:rPr>
          <w:rFonts w:asciiTheme="majorHAnsi" w:eastAsia="Times New Roman" w:hAnsiTheme="majorHAnsi" w:cs="Times New Roman"/>
          <w:sz w:val="20"/>
          <w:szCs w:val="18"/>
        </w:rPr>
        <w:tab/>
      </w:r>
      <w:r w:rsidRPr="003304B9">
        <w:rPr>
          <w:rFonts w:asciiTheme="majorHAnsi" w:eastAsia="Times New Roman" w:hAnsiTheme="majorHAnsi" w:cs="Times New Roman"/>
          <w:sz w:val="20"/>
          <w:szCs w:val="18"/>
        </w:rPr>
        <w:tab/>
        <w:t xml:space="preserve">tel. 071/7829365 </w:t>
      </w:r>
      <w:r w:rsidR="00455997">
        <w:rPr>
          <w:rFonts w:asciiTheme="majorHAnsi" w:eastAsia="Times New Roman" w:hAnsiTheme="majorHAnsi" w:cs="Times New Roman"/>
          <w:sz w:val="20"/>
          <w:szCs w:val="18"/>
        </w:rPr>
        <w:t>–</w:t>
      </w:r>
      <w:r w:rsidRPr="003304B9">
        <w:rPr>
          <w:rFonts w:asciiTheme="majorHAnsi" w:eastAsia="Times New Roman" w:hAnsiTheme="majorHAnsi" w:cs="Times New Roman"/>
          <w:sz w:val="20"/>
          <w:szCs w:val="18"/>
        </w:rPr>
        <w:t xml:space="preserve"> 348</w:t>
      </w:r>
    </w:p>
    <w:p w14:paraId="17AD2D0F" w14:textId="0D5B9937" w:rsidR="003304B9" w:rsidRPr="003304B9" w:rsidRDefault="003304B9" w:rsidP="003304B9">
      <w:pPr>
        <w:numPr>
          <w:ilvl w:val="0"/>
          <w:numId w:val="4"/>
        </w:numPr>
        <w:spacing w:after="0" w:line="240" w:lineRule="auto"/>
        <w:ind w:firstLine="360"/>
        <w:jc w:val="both"/>
        <w:rPr>
          <w:rFonts w:asciiTheme="majorHAnsi" w:eastAsia="Times New Roman" w:hAnsiTheme="majorHAnsi" w:cs="Times New Roman"/>
          <w:sz w:val="20"/>
          <w:szCs w:val="18"/>
        </w:rPr>
      </w:pPr>
      <w:r w:rsidRPr="003304B9">
        <w:rPr>
          <w:rFonts w:asciiTheme="majorHAnsi" w:eastAsia="Times New Roman" w:hAnsiTheme="majorHAnsi" w:cs="Times New Roman"/>
          <w:sz w:val="20"/>
          <w:szCs w:val="18"/>
        </w:rPr>
        <w:t xml:space="preserve"> COM</w:t>
      </w:r>
      <w:r w:rsidR="00900392">
        <w:rPr>
          <w:rFonts w:asciiTheme="majorHAnsi" w:eastAsia="Times New Roman" w:hAnsiTheme="majorHAnsi" w:cs="Times New Roman"/>
          <w:sz w:val="20"/>
          <w:szCs w:val="18"/>
        </w:rPr>
        <w:t>UNE DI LORETO</w:t>
      </w:r>
      <w:r w:rsidR="00900392">
        <w:rPr>
          <w:rFonts w:asciiTheme="majorHAnsi" w:eastAsia="Times New Roman" w:hAnsiTheme="majorHAnsi" w:cs="Times New Roman"/>
          <w:sz w:val="20"/>
          <w:szCs w:val="18"/>
        </w:rPr>
        <w:tab/>
      </w:r>
      <w:r w:rsidR="00900392">
        <w:rPr>
          <w:rFonts w:asciiTheme="majorHAnsi" w:eastAsia="Times New Roman" w:hAnsiTheme="majorHAnsi" w:cs="Times New Roman"/>
          <w:sz w:val="20"/>
          <w:szCs w:val="18"/>
        </w:rPr>
        <w:tab/>
      </w:r>
      <w:r w:rsidR="00900392">
        <w:rPr>
          <w:rFonts w:asciiTheme="majorHAnsi" w:eastAsia="Times New Roman" w:hAnsiTheme="majorHAnsi" w:cs="Times New Roman"/>
          <w:sz w:val="20"/>
          <w:szCs w:val="18"/>
        </w:rPr>
        <w:tab/>
        <w:t>tel. 071/ 750566</w:t>
      </w:r>
      <w:r w:rsidRPr="003304B9">
        <w:rPr>
          <w:rFonts w:asciiTheme="majorHAnsi" w:eastAsia="Times New Roman" w:hAnsiTheme="majorHAnsi" w:cs="Times New Roman"/>
          <w:sz w:val="20"/>
          <w:szCs w:val="18"/>
        </w:rPr>
        <w:t>3</w:t>
      </w:r>
    </w:p>
    <w:p w14:paraId="69A64A46" w14:textId="01C245DE" w:rsidR="003304B9" w:rsidRPr="003304B9" w:rsidRDefault="003304B9" w:rsidP="003304B9">
      <w:pPr>
        <w:numPr>
          <w:ilvl w:val="0"/>
          <w:numId w:val="4"/>
        </w:numPr>
        <w:spacing w:after="0" w:line="240" w:lineRule="auto"/>
        <w:ind w:firstLine="360"/>
        <w:jc w:val="both"/>
        <w:rPr>
          <w:rFonts w:asciiTheme="majorHAnsi" w:eastAsia="Times New Roman" w:hAnsiTheme="majorHAnsi" w:cs="Times New Roman"/>
          <w:sz w:val="20"/>
          <w:szCs w:val="18"/>
        </w:rPr>
      </w:pPr>
      <w:r w:rsidRPr="003304B9">
        <w:rPr>
          <w:rFonts w:asciiTheme="majorHAnsi" w:eastAsia="Times New Roman" w:hAnsiTheme="majorHAnsi" w:cs="Times New Roman"/>
          <w:sz w:val="20"/>
          <w:szCs w:val="18"/>
        </w:rPr>
        <w:t xml:space="preserve"> COMUNE DI NUMANA</w:t>
      </w:r>
      <w:r w:rsidRPr="003304B9">
        <w:rPr>
          <w:rFonts w:asciiTheme="majorHAnsi" w:eastAsia="Times New Roman" w:hAnsiTheme="majorHAnsi" w:cs="Times New Roman"/>
          <w:sz w:val="20"/>
          <w:szCs w:val="18"/>
        </w:rPr>
        <w:tab/>
      </w:r>
      <w:r w:rsidRPr="003304B9">
        <w:rPr>
          <w:rFonts w:asciiTheme="majorHAnsi" w:eastAsia="Times New Roman" w:hAnsiTheme="majorHAnsi" w:cs="Times New Roman"/>
          <w:sz w:val="20"/>
          <w:szCs w:val="18"/>
        </w:rPr>
        <w:tab/>
      </w:r>
      <w:r w:rsidRPr="003304B9">
        <w:rPr>
          <w:rFonts w:asciiTheme="majorHAnsi" w:eastAsia="Times New Roman" w:hAnsiTheme="majorHAnsi" w:cs="Times New Roman"/>
          <w:sz w:val="20"/>
          <w:szCs w:val="18"/>
        </w:rPr>
        <w:tab/>
        <w:t>tel. 071/9339848</w:t>
      </w:r>
    </w:p>
    <w:p w14:paraId="2B7C579E" w14:textId="1559619F" w:rsidR="003304B9" w:rsidRPr="003304B9" w:rsidRDefault="003304B9" w:rsidP="003304B9">
      <w:pPr>
        <w:numPr>
          <w:ilvl w:val="0"/>
          <w:numId w:val="4"/>
        </w:numPr>
        <w:spacing w:after="0" w:line="240" w:lineRule="auto"/>
        <w:ind w:firstLine="360"/>
        <w:jc w:val="both"/>
        <w:rPr>
          <w:rFonts w:asciiTheme="majorHAnsi" w:eastAsia="Times New Roman" w:hAnsiTheme="majorHAnsi" w:cs="Times New Roman"/>
          <w:sz w:val="20"/>
          <w:szCs w:val="18"/>
        </w:rPr>
      </w:pPr>
      <w:r w:rsidRPr="003304B9">
        <w:rPr>
          <w:rFonts w:asciiTheme="majorHAnsi" w:eastAsia="Times New Roman" w:hAnsiTheme="majorHAnsi" w:cs="Times New Roman"/>
          <w:sz w:val="20"/>
          <w:szCs w:val="18"/>
        </w:rPr>
        <w:t xml:space="preserve"> COMUNE DI OFFAGNA</w:t>
      </w:r>
      <w:r w:rsidRPr="003304B9">
        <w:rPr>
          <w:rFonts w:asciiTheme="majorHAnsi" w:eastAsia="Times New Roman" w:hAnsiTheme="majorHAnsi" w:cs="Times New Roman"/>
          <w:sz w:val="20"/>
          <w:szCs w:val="18"/>
        </w:rPr>
        <w:tab/>
      </w:r>
      <w:r w:rsidRPr="003304B9">
        <w:rPr>
          <w:rFonts w:asciiTheme="majorHAnsi" w:eastAsia="Times New Roman" w:hAnsiTheme="majorHAnsi" w:cs="Times New Roman"/>
          <w:sz w:val="20"/>
          <w:szCs w:val="18"/>
        </w:rPr>
        <w:tab/>
      </w:r>
      <w:r w:rsidRPr="003304B9">
        <w:rPr>
          <w:rFonts w:asciiTheme="majorHAnsi" w:eastAsia="Times New Roman" w:hAnsiTheme="majorHAnsi" w:cs="Times New Roman"/>
          <w:sz w:val="20"/>
          <w:szCs w:val="18"/>
        </w:rPr>
        <w:tab/>
        <w:t>tel. 071/7208867</w:t>
      </w:r>
    </w:p>
    <w:p w14:paraId="5C3A095C" w14:textId="3314BA9E" w:rsidR="003304B9" w:rsidRPr="003304B9" w:rsidRDefault="00E0414C" w:rsidP="003304B9">
      <w:pPr>
        <w:numPr>
          <w:ilvl w:val="0"/>
          <w:numId w:val="4"/>
        </w:numPr>
        <w:spacing w:after="0" w:line="240" w:lineRule="auto"/>
        <w:ind w:firstLine="360"/>
        <w:jc w:val="both"/>
        <w:rPr>
          <w:rFonts w:asciiTheme="majorHAnsi" w:eastAsia="Times New Roman" w:hAnsiTheme="majorHAnsi" w:cs="Times New Roman"/>
          <w:sz w:val="20"/>
          <w:szCs w:val="18"/>
        </w:rPr>
      </w:pPr>
      <w:r>
        <w:rPr>
          <w:rFonts w:asciiTheme="majorHAnsi" w:eastAsia="Times New Roman" w:hAnsiTheme="majorHAnsi" w:cs="Times New Roman"/>
          <w:sz w:val="20"/>
          <w:szCs w:val="18"/>
        </w:rPr>
        <w:t xml:space="preserve"> COMUNE DI SIROLO</w:t>
      </w:r>
      <w:r>
        <w:rPr>
          <w:rFonts w:asciiTheme="majorHAnsi" w:eastAsia="Times New Roman" w:hAnsiTheme="majorHAnsi" w:cs="Times New Roman"/>
          <w:sz w:val="20"/>
          <w:szCs w:val="18"/>
        </w:rPr>
        <w:tab/>
      </w:r>
      <w:r w:rsidR="003304B9" w:rsidRPr="003304B9">
        <w:rPr>
          <w:rFonts w:asciiTheme="majorHAnsi" w:eastAsia="Times New Roman" w:hAnsiTheme="majorHAnsi" w:cs="Times New Roman"/>
          <w:sz w:val="20"/>
          <w:szCs w:val="18"/>
        </w:rPr>
        <w:tab/>
      </w:r>
      <w:r w:rsidR="003304B9" w:rsidRPr="003304B9">
        <w:rPr>
          <w:rFonts w:asciiTheme="majorHAnsi" w:eastAsia="Times New Roman" w:hAnsiTheme="majorHAnsi" w:cs="Times New Roman"/>
          <w:sz w:val="20"/>
          <w:szCs w:val="18"/>
        </w:rPr>
        <w:tab/>
        <w:t>tel. 071/9330572</w:t>
      </w:r>
    </w:p>
    <w:p w14:paraId="19AE65B2" w14:textId="4DA83655" w:rsidR="003304B9" w:rsidRDefault="003304B9" w:rsidP="003304B9">
      <w:pPr>
        <w:autoSpaceDE w:val="0"/>
        <w:autoSpaceDN w:val="0"/>
        <w:adjustRightInd w:val="0"/>
        <w:spacing w:after="0"/>
        <w:jc w:val="both"/>
        <w:rPr>
          <w:rFonts w:eastAsia="Times New Roman"/>
          <w:b/>
          <w:color w:val="800000"/>
          <w:sz w:val="24"/>
          <w:szCs w:val="24"/>
        </w:rPr>
      </w:pPr>
      <w:r w:rsidRPr="003304B9">
        <w:rPr>
          <w:rFonts w:eastAsia="Times New Roman"/>
          <w:b/>
          <w:color w:val="800000"/>
          <w:sz w:val="24"/>
          <w:szCs w:val="24"/>
        </w:rPr>
        <w:t xml:space="preserve">  </w:t>
      </w:r>
    </w:p>
    <w:p w14:paraId="2F5A07E9" w14:textId="1CF26236" w:rsidR="003304B9" w:rsidRPr="003304B9" w:rsidRDefault="003304B9" w:rsidP="003304B9">
      <w:pPr>
        <w:autoSpaceDE w:val="0"/>
        <w:autoSpaceDN w:val="0"/>
        <w:adjustRightInd w:val="0"/>
        <w:spacing w:after="0"/>
        <w:jc w:val="both"/>
        <w:rPr>
          <w:rFonts w:asciiTheme="majorHAnsi" w:eastAsia="Times New Roman" w:hAnsiTheme="majorHAnsi"/>
          <w:b/>
          <w:szCs w:val="24"/>
        </w:rPr>
      </w:pPr>
      <w:r w:rsidRPr="003304B9">
        <w:rPr>
          <w:rFonts w:asciiTheme="majorHAnsi" w:eastAsia="Times New Roman" w:hAnsiTheme="majorHAnsi"/>
          <w:b/>
          <w:szCs w:val="24"/>
        </w:rPr>
        <w:t>CONTROLLI</w:t>
      </w:r>
    </w:p>
    <w:p w14:paraId="3701E658" w14:textId="261E31B6" w:rsidR="003304B9" w:rsidRPr="003304B9" w:rsidRDefault="003304B9" w:rsidP="003304B9">
      <w:pPr>
        <w:spacing w:after="0" w:line="240" w:lineRule="auto"/>
        <w:jc w:val="both"/>
        <w:rPr>
          <w:rFonts w:asciiTheme="majorHAnsi" w:hAnsiTheme="majorHAnsi"/>
          <w:szCs w:val="24"/>
        </w:rPr>
      </w:pPr>
      <w:r w:rsidRPr="003304B9">
        <w:rPr>
          <w:rFonts w:asciiTheme="majorHAnsi" w:hAnsiTheme="majorHAnsi"/>
          <w:szCs w:val="24"/>
        </w:rPr>
        <w:t xml:space="preserve">L’A.T.S. </w:t>
      </w:r>
      <w:r w:rsidR="00486356">
        <w:rPr>
          <w:rFonts w:asciiTheme="majorHAnsi" w:hAnsiTheme="majorHAnsi"/>
          <w:szCs w:val="24"/>
        </w:rPr>
        <w:t>13</w:t>
      </w:r>
      <w:r w:rsidRPr="003304B9">
        <w:rPr>
          <w:rFonts w:asciiTheme="majorHAnsi" w:hAnsiTheme="majorHAnsi"/>
          <w:szCs w:val="24"/>
        </w:rPr>
        <w:t xml:space="preserve"> effettuerà i dovuti controlli, anche a campione, circa la veridicità delle dichiarazioni sostitutive rese ai fini della partecipazione al presente avviso, anche richiedendo la produzione di specifica attestazione ISEE, con l’ausilio, se necessario, della Guardia di Finanza.</w:t>
      </w:r>
    </w:p>
    <w:p w14:paraId="6E9A6EAB" w14:textId="0F7554DB" w:rsidR="003304B9" w:rsidRDefault="003304B9" w:rsidP="003304B9">
      <w:pPr>
        <w:jc w:val="both"/>
        <w:rPr>
          <w:rFonts w:asciiTheme="majorHAnsi" w:hAnsiTheme="majorHAnsi"/>
          <w:szCs w:val="24"/>
          <w:u w:val="single"/>
        </w:rPr>
      </w:pPr>
      <w:r w:rsidRPr="003304B9">
        <w:rPr>
          <w:rFonts w:asciiTheme="majorHAnsi" w:hAnsiTheme="majorHAnsi"/>
          <w:szCs w:val="24"/>
        </w:rPr>
        <w:t xml:space="preserve">Si ricorda che, a norma degli artt. 75 e 76 del D.P.R. 28/12/2000, n. 445 e successive modificazioni ed integrazioni, </w:t>
      </w:r>
      <w:r w:rsidRPr="003304B9">
        <w:rPr>
          <w:rFonts w:asciiTheme="majorHAnsi" w:hAnsiTheme="majorHAnsi"/>
          <w:szCs w:val="24"/>
          <w:u w:val="single"/>
        </w:rPr>
        <w:t>chi rilascia dichiarazioni mendaci è punito ai sensi del codice penale e delle leggi speciali in materia.</w:t>
      </w:r>
    </w:p>
    <w:p w14:paraId="59487896" w14:textId="59973772" w:rsidR="003304B9" w:rsidRPr="003304B9" w:rsidRDefault="003304B9" w:rsidP="003304B9">
      <w:pPr>
        <w:spacing w:after="0" w:line="240" w:lineRule="auto"/>
        <w:jc w:val="both"/>
        <w:rPr>
          <w:rFonts w:asciiTheme="majorHAnsi" w:hAnsiTheme="majorHAnsi"/>
          <w:b/>
          <w:szCs w:val="24"/>
        </w:rPr>
      </w:pPr>
      <w:r w:rsidRPr="003304B9">
        <w:rPr>
          <w:rFonts w:asciiTheme="majorHAnsi" w:hAnsiTheme="majorHAnsi"/>
          <w:b/>
          <w:szCs w:val="24"/>
        </w:rPr>
        <w:t>RESPONSABILE DEL PROCEDIMENTO</w:t>
      </w:r>
    </w:p>
    <w:p w14:paraId="7CDB463E" w14:textId="44F6F6E1" w:rsidR="003304B9" w:rsidRPr="003304B9" w:rsidRDefault="00FE3BB7" w:rsidP="003304B9">
      <w:pPr>
        <w:autoSpaceDE w:val="0"/>
        <w:autoSpaceDN w:val="0"/>
        <w:adjustRightInd w:val="0"/>
        <w:spacing w:line="240" w:lineRule="auto"/>
        <w:jc w:val="both"/>
        <w:rPr>
          <w:rFonts w:asciiTheme="majorHAnsi" w:eastAsia="Times New Roman" w:hAnsiTheme="majorHAnsi"/>
          <w:color w:val="000000"/>
          <w:szCs w:val="24"/>
        </w:rPr>
      </w:pPr>
      <w:r w:rsidRPr="003304B9">
        <w:rPr>
          <w:rFonts w:asciiTheme="majorHAnsi" w:eastAsia="Times New Roman" w:hAnsiTheme="majorHAnsi"/>
          <w:color w:val="000000"/>
          <w:szCs w:val="24"/>
        </w:rPr>
        <w:t>È</w:t>
      </w:r>
      <w:r w:rsidR="003304B9" w:rsidRPr="003304B9">
        <w:rPr>
          <w:rFonts w:asciiTheme="majorHAnsi" w:eastAsia="Times New Roman" w:hAnsiTheme="majorHAnsi"/>
          <w:color w:val="000000"/>
          <w:szCs w:val="24"/>
        </w:rPr>
        <w:t xml:space="preserve"> Responsabile del Procedimento il Coordinatore dell’A.T.S. </w:t>
      </w:r>
      <w:r w:rsidR="002E6D2D">
        <w:rPr>
          <w:rFonts w:asciiTheme="majorHAnsi" w:eastAsia="Times New Roman" w:hAnsiTheme="majorHAnsi"/>
          <w:color w:val="000000"/>
          <w:szCs w:val="24"/>
        </w:rPr>
        <w:t>13</w:t>
      </w:r>
      <w:r w:rsidR="003304B9" w:rsidRPr="003304B9">
        <w:rPr>
          <w:rFonts w:asciiTheme="majorHAnsi" w:eastAsia="Times New Roman" w:hAnsiTheme="majorHAnsi"/>
          <w:color w:val="000000"/>
          <w:szCs w:val="24"/>
        </w:rPr>
        <w:t xml:space="preserve"> Alessandra Cantori</w:t>
      </w:r>
      <w:r w:rsidR="00455997">
        <w:rPr>
          <w:rFonts w:asciiTheme="majorHAnsi" w:eastAsia="Times New Roman" w:hAnsiTheme="majorHAnsi"/>
          <w:color w:val="000000"/>
          <w:szCs w:val="24"/>
        </w:rPr>
        <w:t xml:space="preserve"> – V</w:t>
      </w:r>
      <w:r w:rsidR="003304B9" w:rsidRPr="003304B9">
        <w:rPr>
          <w:rFonts w:asciiTheme="majorHAnsi" w:eastAsia="Times New Roman" w:hAnsiTheme="majorHAnsi"/>
          <w:color w:val="000000"/>
          <w:szCs w:val="24"/>
        </w:rPr>
        <w:t>ia Fonte</w:t>
      </w:r>
      <w:r w:rsidR="002E6D2D">
        <w:rPr>
          <w:rFonts w:asciiTheme="majorHAnsi" w:eastAsia="Times New Roman" w:hAnsiTheme="majorHAnsi"/>
          <w:color w:val="000000"/>
          <w:szCs w:val="24"/>
        </w:rPr>
        <w:t xml:space="preserve"> M</w:t>
      </w:r>
      <w:r w:rsidR="003304B9" w:rsidRPr="003304B9">
        <w:rPr>
          <w:rFonts w:asciiTheme="majorHAnsi" w:eastAsia="Times New Roman" w:hAnsiTheme="majorHAnsi"/>
          <w:color w:val="000000"/>
          <w:szCs w:val="24"/>
        </w:rPr>
        <w:t>agna 53-Osimo</w:t>
      </w:r>
      <w:r w:rsidR="00455997">
        <w:rPr>
          <w:rFonts w:asciiTheme="majorHAnsi" w:eastAsia="Times New Roman" w:hAnsiTheme="majorHAnsi"/>
          <w:color w:val="000000"/>
          <w:szCs w:val="24"/>
        </w:rPr>
        <w:t xml:space="preserve"> </w:t>
      </w:r>
      <w:r w:rsidR="00455997">
        <w:rPr>
          <w:rFonts w:asciiTheme="majorHAnsi" w:eastAsia="Times New Roman" w:hAnsiTheme="majorHAnsi" w:cs="Times New Roman"/>
          <w:sz w:val="20"/>
          <w:szCs w:val="18"/>
        </w:rPr>
        <w:t xml:space="preserve">– </w:t>
      </w:r>
      <w:r w:rsidR="003304B9" w:rsidRPr="00252787">
        <w:rPr>
          <w:rFonts w:asciiTheme="majorHAnsi" w:eastAsia="Times New Roman" w:hAnsiTheme="majorHAnsi"/>
          <w:szCs w:val="24"/>
        </w:rPr>
        <w:t xml:space="preserve">email </w:t>
      </w:r>
      <w:hyperlink r:id="rId9" w:history="1">
        <w:r w:rsidR="003304B9" w:rsidRPr="00252787">
          <w:rPr>
            <w:rStyle w:val="Collegamentoipertestuale"/>
            <w:rFonts w:asciiTheme="majorHAnsi" w:eastAsia="Times New Roman" w:hAnsiTheme="majorHAnsi" w:cstheme="minorBidi"/>
            <w:color w:val="auto"/>
            <w:szCs w:val="24"/>
          </w:rPr>
          <w:t>alessandra.cantori@comune.osimo.an.it</w:t>
        </w:r>
      </w:hyperlink>
      <w:r w:rsidR="003304B9" w:rsidRPr="00252787">
        <w:rPr>
          <w:rFonts w:asciiTheme="majorHAnsi" w:eastAsia="Times New Roman" w:hAnsiTheme="majorHAnsi"/>
          <w:szCs w:val="24"/>
        </w:rPr>
        <w:t>.</w:t>
      </w:r>
    </w:p>
    <w:p w14:paraId="3122D6D0" w14:textId="12D888CE" w:rsidR="004E7254" w:rsidRPr="003304B9" w:rsidRDefault="003304B9" w:rsidP="004E7254">
      <w:pPr>
        <w:spacing w:after="0" w:line="240" w:lineRule="auto"/>
        <w:rPr>
          <w:rFonts w:asciiTheme="majorHAnsi" w:eastAsia="Times New Roman" w:hAnsiTheme="majorHAnsi" w:cs="Times New Roman"/>
          <w:b/>
        </w:rPr>
      </w:pPr>
      <w:r w:rsidRPr="003304B9">
        <w:rPr>
          <w:rFonts w:asciiTheme="majorHAnsi" w:eastAsia="Times New Roman" w:hAnsiTheme="majorHAnsi" w:cs="Times New Roman"/>
          <w:b/>
        </w:rPr>
        <w:t>PUBBLICITA’</w:t>
      </w:r>
    </w:p>
    <w:p w14:paraId="394C18D1" w14:textId="090114BB" w:rsidR="003304B9" w:rsidRPr="003304B9" w:rsidRDefault="003304B9" w:rsidP="003304B9">
      <w:pPr>
        <w:spacing w:after="0" w:line="240" w:lineRule="auto"/>
        <w:jc w:val="both"/>
        <w:rPr>
          <w:rFonts w:asciiTheme="majorHAnsi" w:eastAsia="Times New Roman" w:hAnsiTheme="majorHAnsi" w:cs="Times New Roman"/>
        </w:rPr>
      </w:pPr>
      <w:r w:rsidRPr="003304B9">
        <w:rPr>
          <w:rFonts w:asciiTheme="majorHAnsi" w:eastAsia="Times New Roman" w:hAnsiTheme="majorHAnsi" w:cs="Times New Roman"/>
        </w:rPr>
        <w:t xml:space="preserve">Il presente avviso e la relativa modulistica vengono pubblicati sui siti internet del Comune di Osimo </w:t>
      </w:r>
      <w:r w:rsidR="00F4376D">
        <w:rPr>
          <w:rFonts w:asciiTheme="majorHAnsi" w:eastAsia="Times New Roman" w:hAnsiTheme="majorHAnsi" w:cs="Times New Roman"/>
        </w:rPr>
        <w:t xml:space="preserve">Ente </w:t>
      </w:r>
      <w:r w:rsidRPr="003304B9">
        <w:rPr>
          <w:rFonts w:asciiTheme="majorHAnsi" w:eastAsia="Times New Roman" w:hAnsiTheme="majorHAnsi" w:cs="Times New Roman"/>
        </w:rPr>
        <w:t xml:space="preserve">Capofila dell'Ambito Territoriale Sociale n. </w:t>
      </w:r>
      <w:r w:rsidR="00486356">
        <w:rPr>
          <w:rFonts w:asciiTheme="majorHAnsi" w:eastAsia="Times New Roman" w:hAnsiTheme="majorHAnsi" w:cs="Times New Roman"/>
        </w:rPr>
        <w:t>13</w:t>
      </w:r>
      <w:r w:rsidRPr="003304B9">
        <w:rPr>
          <w:rFonts w:asciiTheme="majorHAnsi" w:eastAsia="Times New Roman" w:hAnsiTheme="majorHAnsi" w:cs="Times New Roman"/>
        </w:rPr>
        <w:t xml:space="preserve"> e dei Comuni di Camerano, Castelfidardo, Loreto, Numana, Offagna, Sirolo.</w:t>
      </w:r>
      <w:r w:rsidR="0006094F">
        <w:rPr>
          <w:rFonts w:asciiTheme="majorHAnsi" w:eastAsia="Times New Roman" w:hAnsiTheme="majorHAnsi" w:cs="Times New Roman"/>
        </w:rPr>
        <w:t xml:space="preserve"> </w:t>
      </w:r>
    </w:p>
    <w:p w14:paraId="670E82EC" w14:textId="0C9FCCD2" w:rsidR="001056D0" w:rsidRDefault="001056D0" w:rsidP="004E7254">
      <w:pPr>
        <w:spacing w:after="0" w:line="240" w:lineRule="auto"/>
        <w:rPr>
          <w:rFonts w:asciiTheme="majorHAnsi" w:eastAsia="Times New Roman" w:hAnsiTheme="majorHAnsi" w:cs="Times New Roman"/>
          <w:b/>
          <w:i/>
          <w:u w:val="single"/>
        </w:rPr>
      </w:pPr>
    </w:p>
    <w:p w14:paraId="49162CC6" w14:textId="77777777" w:rsidR="00F251BF" w:rsidRDefault="00F251BF" w:rsidP="004E7254">
      <w:pPr>
        <w:spacing w:after="0" w:line="240" w:lineRule="auto"/>
        <w:rPr>
          <w:rFonts w:asciiTheme="majorHAnsi" w:eastAsia="Times New Roman" w:hAnsiTheme="majorHAnsi" w:cs="Times New Roman"/>
          <w:b/>
          <w:i/>
          <w:u w:val="single"/>
        </w:rPr>
      </w:pPr>
    </w:p>
    <w:p w14:paraId="164277E3" w14:textId="4C33173C" w:rsidR="008A646D" w:rsidRPr="00F251BF" w:rsidRDefault="008A646D" w:rsidP="00184A4F">
      <w:pPr>
        <w:spacing w:after="0" w:line="240" w:lineRule="auto"/>
        <w:jc w:val="both"/>
        <w:rPr>
          <w:rFonts w:asciiTheme="majorHAnsi" w:eastAsia="Times New Roman" w:hAnsiTheme="majorHAnsi" w:cs="Times New Roman"/>
        </w:rPr>
      </w:pPr>
      <w:r w:rsidRPr="00E20D10">
        <w:rPr>
          <w:rFonts w:asciiTheme="majorHAnsi" w:eastAsia="Times New Roman" w:hAnsiTheme="majorHAnsi" w:cs="Times New Roman"/>
        </w:rPr>
        <w:t>Osimo</w:t>
      </w:r>
      <w:r w:rsidR="00455997" w:rsidRPr="00E20D10">
        <w:rPr>
          <w:rFonts w:asciiTheme="majorHAnsi" w:eastAsia="Times New Roman" w:hAnsiTheme="majorHAnsi" w:cs="Times New Roman"/>
        </w:rPr>
        <w:t xml:space="preserve">, </w:t>
      </w:r>
      <w:r w:rsidR="0027014A">
        <w:rPr>
          <w:rFonts w:asciiTheme="majorHAnsi" w:eastAsia="Times New Roman" w:hAnsiTheme="majorHAnsi" w:cs="Times New Roman"/>
        </w:rPr>
        <w:t>29/08/2024</w:t>
      </w:r>
    </w:p>
    <w:p w14:paraId="5EB7EECE" w14:textId="77777777" w:rsidR="00F251BF" w:rsidRDefault="0022017A" w:rsidP="00F251BF">
      <w:pPr>
        <w:spacing w:after="0" w:line="240" w:lineRule="auto"/>
        <w:ind w:left="5245"/>
        <w:rPr>
          <w:rFonts w:asciiTheme="majorHAnsi" w:eastAsia="Times New Roman" w:hAnsiTheme="majorHAnsi" w:cs="Times New Roman"/>
          <w:b/>
          <w:sz w:val="20"/>
          <w:szCs w:val="18"/>
        </w:rPr>
      </w:pPr>
      <w:r w:rsidRPr="00F251BF">
        <w:rPr>
          <w:rFonts w:asciiTheme="majorHAnsi" w:eastAsia="Times New Roman" w:hAnsiTheme="majorHAnsi" w:cs="Times New Roman"/>
          <w:b/>
          <w:sz w:val="20"/>
          <w:szCs w:val="18"/>
        </w:rPr>
        <w:tab/>
      </w:r>
      <w:r w:rsidR="00F251BF" w:rsidRPr="00F251BF">
        <w:rPr>
          <w:rFonts w:asciiTheme="majorHAnsi" w:eastAsia="Times New Roman" w:hAnsiTheme="majorHAnsi" w:cs="Times New Roman"/>
          <w:b/>
          <w:sz w:val="20"/>
          <w:szCs w:val="18"/>
        </w:rPr>
        <w:tab/>
      </w:r>
      <w:r w:rsidR="00F251BF" w:rsidRPr="00F251BF">
        <w:rPr>
          <w:rFonts w:asciiTheme="majorHAnsi" w:eastAsia="Times New Roman" w:hAnsiTheme="majorHAnsi" w:cs="Times New Roman"/>
          <w:b/>
          <w:sz w:val="20"/>
          <w:szCs w:val="18"/>
        </w:rPr>
        <w:tab/>
      </w:r>
    </w:p>
    <w:p w14:paraId="388C37D6" w14:textId="6D37D906" w:rsidR="00F251BF" w:rsidRPr="00F251BF" w:rsidRDefault="00F251BF" w:rsidP="00F251BF">
      <w:pPr>
        <w:spacing w:after="0" w:line="240" w:lineRule="auto"/>
        <w:ind w:left="6661" w:firstLine="419"/>
        <w:rPr>
          <w:rFonts w:asciiTheme="majorHAnsi" w:hAnsiTheme="majorHAnsi"/>
          <w:b/>
          <w:bCs/>
        </w:rPr>
      </w:pPr>
      <w:r>
        <w:rPr>
          <w:rFonts w:asciiTheme="majorHAnsi" w:eastAsia="Times New Roman" w:hAnsiTheme="majorHAnsi" w:cs="Times New Roman"/>
          <w:b/>
          <w:sz w:val="20"/>
          <w:szCs w:val="18"/>
        </w:rPr>
        <w:t xml:space="preserve"> </w:t>
      </w:r>
      <w:r w:rsidRPr="00F251BF">
        <w:rPr>
          <w:rFonts w:asciiTheme="majorHAnsi" w:hAnsiTheme="majorHAnsi"/>
        </w:rPr>
        <w:t xml:space="preserve">IL FUNZIONARIO DELEGATO </w:t>
      </w:r>
    </w:p>
    <w:p w14:paraId="564362D4" w14:textId="33D885ED" w:rsidR="005B2B95" w:rsidRDefault="00F251BF" w:rsidP="005B2B95">
      <w:pPr>
        <w:spacing w:line="240" w:lineRule="auto"/>
        <w:ind w:left="4963" w:firstLine="709"/>
        <w:rPr>
          <w:rFonts w:asciiTheme="majorHAnsi" w:hAnsiTheme="majorHAnsi"/>
        </w:rPr>
      </w:pPr>
      <w:r w:rsidRPr="00F251BF">
        <w:rPr>
          <w:rFonts w:asciiTheme="majorHAnsi" w:hAnsiTheme="majorHAnsi"/>
        </w:rPr>
        <w:t xml:space="preserve">    </w:t>
      </w:r>
      <w:r w:rsidRPr="00F251BF">
        <w:rPr>
          <w:rFonts w:asciiTheme="majorHAnsi" w:hAnsiTheme="majorHAnsi"/>
        </w:rPr>
        <w:tab/>
      </w:r>
      <w:r w:rsidRPr="00F251BF">
        <w:rPr>
          <w:rFonts w:asciiTheme="majorHAnsi" w:hAnsiTheme="majorHAnsi"/>
        </w:rPr>
        <w:tab/>
        <w:t xml:space="preserve"> EX ART. 17 D.LGS. 165/2001</w:t>
      </w:r>
      <w:r w:rsidRPr="00F251BF">
        <w:rPr>
          <w:rFonts w:asciiTheme="majorHAnsi" w:hAnsiTheme="majorHAnsi"/>
          <w:b/>
          <w:bCs/>
        </w:rPr>
        <w:t xml:space="preserve">                                                               </w:t>
      </w:r>
      <w:r w:rsidRPr="00F251BF">
        <w:rPr>
          <w:rFonts w:asciiTheme="majorHAnsi" w:hAnsiTheme="majorHAnsi"/>
          <w:b/>
          <w:bCs/>
        </w:rPr>
        <w:tab/>
      </w:r>
      <w:r w:rsidR="00EE26EF">
        <w:rPr>
          <w:rFonts w:asciiTheme="majorHAnsi" w:hAnsiTheme="majorHAnsi"/>
          <w:b/>
          <w:bCs/>
        </w:rPr>
        <w:t xml:space="preserve">              </w:t>
      </w:r>
      <w:r w:rsidR="0027014A">
        <w:rPr>
          <w:rFonts w:asciiTheme="majorHAnsi" w:hAnsiTheme="majorHAnsi"/>
          <w:b/>
          <w:bCs/>
        </w:rPr>
        <w:t xml:space="preserve">         </w:t>
      </w:r>
      <w:r w:rsidR="00EE26EF">
        <w:rPr>
          <w:rFonts w:asciiTheme="majorHAnsi" w:hAnsiTheme="majorHAnsi"/>
          <w:b/>
          <w:bCs/>
        </w:rPr>
        <w:t xml:space="preserve"> </w:t>
      </w:r>
      <w:r w:rsidR="0027014A" w:rsidRPr="0027014A">
        <w:rPr>
          <w:rFonts w:asciiTheme="majorHAnsi" w:hAnsiTheme="majorHAnsi"/>
          <w:bCs/>
        </w:rPr>
        <w:t>F.to</w:t>
      </w:r>
      <w:r w:rsidR="0027014A">
        <w:rPr>
          <w:rFonts w:asciiTheme="majorHAnsi" w:hAnsiTheme="majorHAnsi"/>
          <w:b/>
          <w:bCs/>
        </w:rPr>
        <w:t xml:space="preserve"> </w:t>
      </w:r>
      <w:r w:rsidR="009E2C8E">
        <w:rPr>
          <w:rFonts w:asciiTheme="majorHAnsi" w:hAnsiTheme="majorHAnsi"/>
        </w:rPr>
        <w:t>Dott.ssa</w:t>
      </w:r>
      <w:r w:rsidRPr="00F251BF">
        <w:rPr>
          <w:rFonts w:asciiTheme="majorHAnsi" w:hAnsiTheme="majorHAnsi"/>
        </w:rPr>
        <w:t xml:space="preserve"> Alessandra Cantori</w:t>
      </w:r>
    </w:p>
    <w:p w14:paraId="09E308B0" w14:textId="77777777" w:rsidR="005B2B95" w:rsidRPr="005B2B95" w:rsidRDefault="005B2B95" w:rsidP="005B2B95">
      <w:pPr>
        <w:spacing w:line="240" w:lineRule="auto"/>
        <w:ind w:left="4963" w:firstLine="709"/>
        <w:rPr>
          <w:rFonts w:asciiTheme="majorHAnsi" w:hAnsiTheme="majorHAnsi"/>
        </w:rPr>
      </w:pPr>
    </w:p>
    <w:p w14:paraId="72E62C04" w14:textId="77777777" w:rsidR="00F251BF" w:rsidRDefault="00F251BF" w:rsidP="00045BBA">
      <w:pPr>
        <w:spacing w:after="0" w:line="240" w:lineRule="auto"/>
        <w:ind w:left="-284"/>
        <w:jc w:val="both"/>
        <w:rPr>
          <w:rFonts w:asciiTheme="majorHAnsi" w:hAnsiTheme="majorHAnsi" w:cstheme="majorHAnsi"/>
          <w:b/>
          <w:bCs/>
          <w:i/>
          <w:iCs/>
          <w:sz w:val="18"/>
          <w:szCs w:val="18"/>
        </w:rPr>
      </w:pPr>
    </w:p>
    <w:p w14:paraId="737643F8" w14:textId="77777777" w:rsidR="009A4F19" w:rsidRDefault="009A4F19" w:rsidP="00045BBA">
      <w:pPr>
        <w:spacing w:after="0" w:line="240" w:lineRule="auto"/>
        <w:ind w:left="-284"/>
        <w:jc w:val="both"/>
        <w:rPr>
          <w:rFonts w:asciiTheme="majorHAnsi" w:hAnsiTheme="majorHAnsi" w:cstheme="majorHAnsi"/>
          <w:b/>
          <w:bCs/>
          <w:i/>
          <w:iCs/>
          <w:sz w:val="18"/>
          <w:szCs w:val="18"/>
        </w:rPr>
      </w:pPr>
    </w:p>
    <w:p w14:paraId="601072B0" w14:textId="77777777" w:rsidR="009A4F19" w:rsidRDefault="009A4F19" w:rsidP="00045BBA">
      <w:pPr>
        <w:spacing w:after="0" w:line="240" w:lineRule="auto"/>
        <w:ind w:left="-284"/>
        <w:jc w:val="both"/>
        <w:rPr>
          <w:rFonts w:asciiTheme="majorHAnsi" w:hAnsiTheme="majorHAnsi" w:cstheme="majorHAnsi"/>
          <w:b/>
          <w:bCs/>
          <w:i/>
          <w:iCs/>
          <w:sz w:val="18"/>
          <w:szCs w:val="18"/>
        </w:rPr>
      </w:pPr>
      <w:bookmarkStart w:id="0" w:name="_GoBack"/>
      <w:bookmarkEnd w:id="0"/>
    </w:p>
    <w:p w14:paraId="6A193948" w14:textId="77777777" w:rsidR="009A4F19" w:rsidRDefault="009A4F19" w:rsidP="00045BBA">
      <w:pPr>
        <w:spacing w:after="0" w:line="240" w:lineRule="auto"/>
        <w:ind w:left="-284"/>
        <w:jc w:val="both"/>
        <w:rPr>
          <w:rFonts w:asciiTheme="majorHAnsi" w:hAnsiTheme="majorHAnsi" w:cstheme="majorHAnsi"/>
          <w:b/>
          <w:bCs/>
          <w:i/>
          <w:iCs/>
          <w:sz w:val="18"/>
          <w:szCs w:val="18"/>
        </w:rPr>
      </w:pPr>
    </w:p>
    <w:p w14:paraId="6C47D8FE" w14:textId="77777777" w:rsidR="009A4F19" w:rsidRDefault="009A4F19" w:rsidP="00045BBA">
      <w:pPr>
        <w:spacing w:after="0" w:line="240" w:lineRule="auto"/>
        <w:ind w:left="-284"/>
        <w:jc w:val="both"/>
        <w:rPr>
          <w:rFonts w:asciiTheme="majorHAnsi" w:hAnsiTheme="majorHAnsi" w:cstheme="majorHAnsi"/>
          <w:b/>
          <w:bCs/>
          <w:i/>
          <w:iCs/>
          <w:sz w:val="18"/>
          <w:szCs w:val="18"/>
        </w:rPr>
      </w:pPr>
    </w:p>
    <w:p w14:paraId="44156E4C" w14:textId="77777777" w:rsidR="009A4F19" w:rsidRDefault="009A4F19" w:rsidP="00045BBA">
      <w:pPr>
        <w:spacing w:after="0" w:line="240" w:lineRule="auto"/>
        <w:ind w:left="-284"/>
        <w:jc w:val="both"/>
        <w:rPr>
          <w:rFonts w:asciiTheme="majorHAnsi" w:hAnsiTheme="majorHAnsi" w:cstheme="majorHAnsi"/>
          <w:b/>
          <w:bCs/>
          <w:i/>
          <w:iCs/>
          <w:sz w:val="18"/>
          <w:szCs w:val="18"/>
        </w:rPr>
      </w:pPr>
    </w:p>
    <w:p w14:paraId="647C7A87" w14:textId="77777777" w:rsidR="009A4F19" w:rsidRDefault="009A4F19" w:rsidP="00045BBA">
      <w:pPr>
        <w:spacing w:after="0" w:line="240" w:lineRule="auto"/>
        <w:ind w:left="-284"/>
        <w:jc w:val="both"/>
        <w:rPr>
          <w:rFonts w:asciiTheme="majorHAnsi" w:hAnsiTheme="majorHAnsi" w:cstheme="majorHAnsi"/>
          <w:b/>
          <w:bCs/>
          <w:i/>
          <w:iCs/>
          <w:sz w:val="18"/>
          <w:szCs w:val="18"/>
        </w:rPr>
      </w:pPr>
    </w:p>
    <w:p w14:paraId="312F5B51" w14:textId="77777777" w:rsidR="009A4F19" w:rsidRDefault="009A4F19" w:rsidP="00045BBA">
      <w:pPr>
        <w:spacing w:after="0" w:line="240" w:lineRule="auto"/>
        <w:ind w:left="-284"/>
        <w:jc w:val="both"/>
        <w:rPr>
          <w:rFonts w:asciiTheme="majorHAnsi" w:hAnsiTheme="majorHAnsi" w:cstheme="majorHAnsi"/>
          <w:b/>
          <w:bCs/>
          <w:i/>
          <w:iCs/>
          <w:sz w:val="18"/>
          <w:szCs w:val="18"/>
        </w:rPr>
      </w:pPr>
    </w:p>
    <w:p w14:paraId="21C8C1DE" w14:textId="77777777" w:rsidR="009A4F19" w:rsidRDefault="009A4F19" w:rsidP="00045BBA">
      <w:pPr>
        <w:spacing w:after="0" w:line="240" w:lineRule="auto"/>
        <w:ind w:left="-284"/>
        <w:jc w:val="both"/>
        <w:rPr>
          <w:rFonts w:asciiTheme="majorHAnsi" w:hAnsiTheme="majorHAnsi" w:cstheme="majorHAnsi"/>
          <w:b/>
          <w:bCs/>
          <w:i/>
          <w:iCs/>
          <w:sz w:val="18"/>
          <w:szCs w:val="18"/>
        </w:rPr>
      </w:pPr>
    </w:p>
    <w:p w14:paraId="0ECD2EF5" w14:textId="77777777" w:rsidR="009A4F19" w:rsidRDefault="009A4F19" w:rsidP="00045BBA">
      <w:pPr>
        <w:spacing w:after="0" w:line="240" w:lineRule="auto"/>
        <w:ind w:left="-284"/>
        <w:jc w:val="both"/>
        <w:rPr>
          <w:rFonts w:asciiTheme="majorHAnsi" w:hAnsiTheme="majorHAnsi" w:cstheme="majorHAnsi"/>
          <w:b/>
          <w:bCs/>
          <w:i/>
          <w:iCs/>
          <w:sz w:val="18"/>
          <w:szCs w:val="18"/>
        </w:rPr>
      </w:pPr>
    </w:p>
    <w:p w14:paraId="2A20D10F" w14:textId="64DA4E54" w:rsidR="009A4F19" w:rsidRDefault="009A4F19" w:rsidP="00045BBA">
      <w:pPr>
        <w:spacing w:after="0" w:line="240" w:lineRule="auto"/>
        <w:ind w:left="-284"/>
        <w:jc w:val="both"/>
        <w:rPr>
          <w:rFonts w:asciiTheme="majorHAnsi" w:hAnsiTheme="majorHAnsi" w:cstheme="majorHAnsi"/>
          <w:b/>
          <w:bCs/>
          <w:i/>
          <w:iCs/>
          <w:sz w:val="18"/>
          <w:szCs w:val="18"/>
        </w:rPr>
      </w:pPr>
    </w:p>
    <w:p w14:paraId="70F3EBAF" w14:textId="4D8E426C" w:rsidR="00045BBA" w:rsidRPr="001118BC" w:rsidRDefault="00045BBA" w:rsidP="00045BBA">
      <w:pPr>
        <w:spacing w:after="0" w:line="240" w:lineRule="auto"/>
        <w:ind w:left="-284"/>
        <w:jc w:val="both"/>
        <w:rPr>
          <w:rFonts w:asciiTheme="majorHAnsi" w:hAnsiTheme="majorHAnsi" w:cstheme="majorHAnsi"/>
          <w:iCs/>
          <w:sz w:val="20"/>
          <w:szCs w:val="18"/>
        </w:rPr>
      </w:pPr>
      <w:r w:rsidRPr="001118BC">
        <w:rPr>
          <w:rFonts w:asciiTheme="majorHAnsi" w:hAnsiTheme="majorHAnsi" w:cstheme="majorHAnsi"/>
          <w:b/>
          <w:bCs/>
          <w:iCs/>
          <w:sz w:val="20"/>
          <w:szCs w:val="18"/>
        </w:rPr>
        <w:lastRenderedPageBreak/>
        <w:t xml:space="preserve">Trattamento dei dati </w:t>
      </w:r>
      <w:r w:rsidRPr="001118BC">
        <w:rPr>
          <w:rFonts w:asciiTheme="majorHAnsi" w:hAnsiTheme="majorHAnsi" w:cstheme="majorHAnsi"/>
          <w:iCs/>
          <w:sz w:val="20"/>
          <w:szCs w:val="18"/>
        </w:rPr>
        <w:t>“Informativa ai sensi dell’artt. 13 e 14 Reg. Ue. N. 679/2016 “Regolamento relativo alla protezione delle persone fisiche con riguardo al trattamento dei dati personali, nonché alla libera circolazione di tali dati e abroga la direttiva 95/46/CE (regolamento generale sulla protezione dei dati)”</w:t>
      </w:r>
    </w:p>
    <w:p w14:paraId="65970C4A" w14:textId="77777777" w:rsidR="001118BC" w:rsidRPr="001118BC" w:rsidRDefault="001118BC" w:rsidP="00045BBA">
      <w:pPr>
        <w:spacing w:after="0" w:line="240" w:lineRule="auto"/>
        <w:ind w:left="-284"/>
        <w:jc w:val="both"/>
        <w:rPr>
          <w:rFonts w:asciiTheme="majorHAnsi" w:hAnsiTheme="majorHAnsi" w:cstheme="majorHAnsi"/>
          <w:iCs/>
          <w:sz w:val="20"/>
          <w:szCs w:val="18"/>
        </w:rPr>
      </w:pPr>
    </w:p>
    <w:p w14:paraId="58A59DA5" w14:textId="77777777" w:rsidR="00045BBA" w:rsidRPr="001118BC" w:rsidRDefault="00045BBA" w:rsidP="00045BBA">
      <w:pPr>
        <w:spacing w:after="0" w:line="240" w:lineRule="auto"/>
        <w:ind w:left="-284"/>
        <w:jc w:val="both"/>
        <w:rPr>
          <w:rFonts w:asciiTheme="majorHAnsi" w:hAnsiTheme="majorHAnsi" w:cstheme="majorHAnsi"/>
          <w:iCs/>
          <w:sz w:val="20"/>
          <w:szCs w:val="18"/>
        </w:rPr>
      </w:pPr>
      <w:r w:rsidRPr="001118BC">
        <w:rPr>
          <w:rFonts w:asciiTheme="majorHAnsi" w:hAnsiTheme="majorHAnsi" w:cstheme="majorHAnsi"/>
          <w:iCs/>
          <w:sz w:val="20"/>
          <w:szCs w:val="18"/>
          <w:u w:val="single"/>
        </w:rPr>
        <w:t>Titolare del trattamento</w:t>
      </w:r>
      <w:r w:rsidRPr="001118BC">
        <w:rPr>
          <w:rFonts w:asciiTheme="majorHAnsi" w:hAnsiTheme="majorHAnsi" w:cstheme="majorHAnsi"/>
          <w:iCs/>
          <w:sz w:val="20"/>
          <w:szCs w:val="18"/>
        </w:rPr>
        <w:t>: Comune di “Osimo – Capofila dell’ATS 13.</w:t>
      </w:r>
    </w:p>
    <w:p w14:paraId="649DB38F" w14:textId="015B1BE1" w:rsidR="00045BBA" w:rsidRPr="001118BC" w:rsidRDefault="00045BBA" w:rsidP="00045BBA">
      <w:pPr>
        <w:spacing w:after="0" w:line="240" w:lineRule="auto"/>
        <w:ind w:left="-284"/>
        <w:jc w:val="both"/>
        <w:rPr>
          <w:rFonts w:asciiTheme="majorHAnsi" w:hAnsiTheme="majorHAnsi" w:cstheme="majorHAnsi"/>
          <w:iCs/>
          <w:sz w:val="20"/>
          <w:szCs w:val="18"/>
        </w:rPr>
      </w:pPr>
      <w:r w:rsidRPr="001118BC">
        <w:rPr>
          <w:rFonts w:asciiTheme="majorHAnsi" w:hAnsiTheme="majorHAnsi" w:cstheme="majorHAnsi"/>
          <w:iCs/>
          <w:sz w:val="20"/>
          <w:szCs w:val="18"/>
          <w:u w:val="single"/>
        </w:rPr>
        <w:t>Responsabile del trattamento</w:t>
      </w:r>
      <w:r w:rsidRPr="001118BC">
        <w:rPr>
          <w:rFonts w:asciiTheme="majorHAnsi" w:hAnsiTheme="majorHAnsi" w:cstheme="majorHAnsi"/>
          <w:iCs/>
          <w:sz w:val="20"/>
          <w:szCs w:val="18"/>
        </w:rPr>
        <w:t xml:space="preserve">: Funzionario Delegato ex art. 17 </w:t>
      </w:r>
      <w:r w:rsidR="0027014A" w:rsidRPr="001118BC">
        <w:rPr>
          <w:rFonts w:asciiTheme="majorHAnsi" w:hAnsiTheme="majorHAnsi" w:cstheme="majorHAnsi"/>
          <w:iCs/>
          <w:sz w:val="20"/>
          <w:szCs w:val="18"/>
        </w:rPr>
        <w:t>D.lgs.</w:t>
      </w:r>
      <w:r w:rsidRPr="001118BC">
        <w:rPr>
          <w:rFonts w:asciiTheme="majorHAnsi" w:hAnsiTheme="majorHAnsi" w:cstheme="majorHAnsi"/>
          <w:iCs/>
          <w:sz w:val="20"/>
          <w:szCs w:val="18"/>
        </w:rPr>
        <w:t xml:space="preserve"> 165/2001 Dott.ssa Alessandra Cantori. (Tel. 071/7249252, e-mail: </w:t>
      </w:r>
      <w:hyperlink r:id="rId10" w:history="1">
        <w:r w:rsidRPr="001118BC">
          <w:rPr>
            <w:rStyle w:val="Collegamentoipertestuale"/>
            <w:rFonts w:asciiTheme="majorHAnsi" w:hAnsiTheme="majorHAnsi" w:cstheme="majorHAnsi"/>
            <w:iCs/>
            <w:color w:val="auto"/>
            <w:sz w:val="20"/>
            <w:szCs w:val="18"/>
          </w:rPr>
          <w:t>alessandra.cantori@comune.osimo.an.it</w:t>
        </w:r>
      </w:hyperlink>
      <w:r w:rsidRPr="001118BC">
        <w:rPr>
          <w:rFonts w:asciiTheme="majorHAnsi" w:hAnsiTheme="majorHAnsi" w:cstheme="majorHAnsi"/>
          <w:iCs/>
          <w:sz w:val="20"/>
          <w:szCs w:val="18"/>
        </w:rPr>
        <w:t xml:space="preserve">) </w:t>
      </w:r>
    </w:p>
    <w:p w14:paraId="10FE4F04" w14:textId="77777777" w:rsidR="00045BBA" w:rsidRPr="001118BC" w:rsidRDefault="00045BBA" w:rsidP="00045BBA">
      <w:pPr>
        <w:spacing w:after="0" w:line="240" w:lineRule="auto"/>
        <w:ind w:left="-284"/>
        <w:jc w:val="both"/>
        <w:rPr>
          <w:rFonts w:asciiTheme="majorHAnsi" w:hAnsiTheme="majorHAnsi" w:cstheme="majorHAnsi"/>
          <w:iCs/>
          <w:sz w:val="20"/>
          <w:szCs w:val="18"/>
        </w:rPr>
      </w:pPr>
      <w:r w:rsidRPr="001118BC">
        <w:rPr>
          <w:rFonts w:asciiTheme="majorHAnsi" w:hAnsiTheme="majorHAnsi" w:cstheme="majorHAnsi"/>
          <w:iCs/>
          <w:sz w:val="20"/>
          <w:szCs w:val="18"/>
          <w:u w:val="single"/>
        </w:rPr>
        <w:t>Incaricati del trattamento</w:t>
      </w:r>
      <w:r w:rsidRPr="001118BC">
        <w:rPr>
          <w:rFonts w:asciiTheme="majorHAnsi" w:hAnsiTheme="majorHAnsi" w:cstheme="majorHAnsi"/>
          <w:iCs/>
          <w:sz w:val="20"/>
          <w:szCs w:val="18"/>
        </w:rPr>
        <w:t>: sono autorizzati al trattamento in qualità di incarica dispendenti assegnati anche temporaneamente, per esigenze organizzative, ai Servizi Sociali nonché il personale dell’Ambito Territoriale Sociale n. 13.</w:t>
      </w:r>
    </w:p>
    <w:p w14:paraId="072A0CAC" w14:textId="77777777" w:rsidR="00045BBA" w:rsidRPr="001118BC" w:rsidRDefault="00045BBA" w:rsidP="00045BBA">
      <w:pPr>
        <w:spacing w:after="0" w:line="240" w:lineRule="auto"/>
        <w:ind w:left="-284"/>
        <w:jc w:val="both"/>
        <w:rPr>
          <w:rFonts w:asciiTheme="majorHAnsi" w:hAnsiTheme="majorHAnsi" w:cstheme="majorHAnsi"/>
          <w:iCs/>
          <w:sz w:val="20"/>
          <w:szCs w:val="18"/>
        </w:rPr>
      </w:pPr>
      <w:r w:rsidRPr="001118BC">
        <w:rPr>
          <w:rFonts w:asciiTheme="majorHAnsi" w:hAnsiTheme="majorHAnsi" w:cstheme="majorHAnsi"/>
          <w:iCs/>
          <w:sz w:val="20"/>
          <w:szCs w:val="18"/>
          <w:u w:val="single"/>
        </w:rPr>
        <w:t>Finalità del trattamento</w:t>
      </w:r>
      <w:r w:rsidRPr="001118BC">
        <w:rPr>
          <w:rFonts w:asciiTheme="majorHAnsi" w:hAnsiTheme="majorHAnsi" w:cstheme="majorHAnsi"/>
          <w:iCs/>
          <w:sz w:val="20"/>
          <w:szCs w:val="18"/>
        </w:rPr>
        <w:t xml:space="preserve">: I dati dichiarati saranno utilizzati dagli uffici esclusivamente per l’istruttoria, definizione ed archiviazione dell’istanza formulata e per le finalità strettamente connesse (Decreto -legge- 25 maggio 2021 art. 63). I dati potrebbero essere usati anche a fini di controllo, per altri trattamenti aventi analoghe finalità, in area sociale. </w:t>
      </w:r>
    </w:p>
    <w:p w14:paraId="7334C925" w14:textId="2967D28F" w:rsidR="00045BBA" w:rsidRPr="001118BC" w:rsidRDefault="00045BBA" w:rsidP="00045BBA">
      <w:pPr>
        <w:spacing w:after="0" w:line="240" w:lineRule="auto"/>
        <w:ind w:left="-284"/>
        <w:jc w:val="both"/>
        <w:rPr>
          <w:rFonts w:asciiTheme="majorHAnsi" w:hAnsiTheme="majorHAnsi" w:cstheme="majorHAnsi"/>
          <w:iCs/>
          <w:sz w:val="20"/>
          <w:szCs w:val="18"/>
        </w:rPr>
      </w:pPr>
      <w:r w:rsidRPr="001118BC">
        <w:rPr>
          <w:rFonts w:asciiTheme="majorHAnsi" w:hAnsiTheme="majorHAnsi" w:cstheme="majorHAnsi"/>
          <w:iCs/>
          <w:sz w:val="20"/>
          <w:szCs w:val="18"/>
          <w:u w:val="single"/>
        </w:rPr>
        <w:t>Conferimento dei dati</w:t>
      </w:r>
      <w:r w:rsidRPr="001118BC">
        <w:rPr>
          <w:rFonts w:asciiTheme="majorHAnsi" w:hAnsiTheme="majorHAnsi" w:cstheme="majorHAnsi"/>
          <w:iCs/>
          <w:sz w:val="20"/>
          <w:szCs w:val="18"/>
        </w:rPr>
        <w:t xml:space="preserve">: Il conferimento dei dati è obbligatorio per poter usufruire del beneficio in presenza dei requisiti; la conseguenza in caso di mancato conferimento dei dati comporta l’impossibilità di effettuare le verifiche previste e pertanto </w:t>
      </w:r>
      <w:r w:rsidR="00C05D8A" w:rsidRPr="001118BC">
        <w:rPr>
          <w:rFonts w:asciiTheme="majorHAnsi" w:hAnsiTheme="majorHAnsi" w:cstheme="majorHAnsi"/>
          <w:iCs/>
          <w:sz w:val="20"/>
          <w:szCs w:val="18"/>
        </w:rPr>
        <w:t>comporta</w:t>
      </w:r>
      <w:r w:rsidRPr="001118BC">
        <w:rPr>
          <w:rFonts w:asciiTheme="majorHAnsi" w:hAnsiTheme="majorHAnsi" w:cstheme="majorHAnsi"/>
          <w:iCs/>
          <w:sz w:val="20"/>
          <w:szCs w:val="18"/>
        </w:rPr>
        <w:t xml:space="preserve"> l’esclusione dal procedimento oggetto dell’Avviso; </w:t>
      </w:r>
    </w:p>
    <w:p w14:paraId="4B158627" w14:textId="42DD5BD0" w:rsidR="00045BBA" w:rsidRPr="001118BC" w:rsidRDefault="00045BBA" w:rsidP="005B2B95">
      <w:pPr>
        <w:spacing w:after="0" w:line="240" w:lineRule="auto"/>
        <w:ind w:left="-284"/>
        <w:jc w:val="both"/>
        <w:rPr>
          <w:rFonts w:asciiTheme="majorHAnsi" w:hAnsiTheme="majorHAnsi" w:cstheme="majorHAnsi"/>
          <w:iCs/>
          <w:sz w:val="20"/>
          <w:szCs w:val="18"/>
        </w:rPr>
      </w:pPr>
      <w:r w:rsidRPr="001118BC">
        <w:rPr>
          <w:rFonts w:asciiTheme="majorHAnsi" w:hAnsiTheme="majorHAnsi" w:cstheme="majorHAnsi"/>
          <w:iCs/>
          <w:sz w:val="20"/>
          <w:szCs w:val="18"/>
          <w:u w:val="single"/>
        </w:rPr>
        <w:t>Modalità del trattamento</w:t>
      </w:r>
      <w:r w:rsidRPr="001118BC">
        <w:rPr>
          <w:rFonts w:asciiTheme="majorHAnsi" w:hAnsiTheme="majorHAnsi" w:cstheme="majorHAnsi"/>
          <w:iCs/>
          <w:sz w:val="20"/>
          <w:szCs w:val="18"/>
        </w:rPr>
        <w:t>: i dati saranno trattati secondo quanto previsto dal Reg. UE del 27 aprile 2016, n. 679. La raccolta e il trattamento dei dati saranno effettuati con strumenti manuali, elettronici ed informatici, con verifiche previste e pertanto correlati ai principi anzidetti. Il trattamento è costituito da operazioni o insieme di operazioni indicate all’art. 4, punto 2) del Reg. UE 679/2016, come la raccolta, la</w:t>
      </w:r>
      <w:r w:rsidR="005B2B95" w:rsidRPr="001118BC">
        <w:rPr>
          <w:rFonts w:asciiTheme="majorHAnsi" w:hAnsiTheme="majorHAnsi" w:cstheme="majorHAnsi"/>
          <w:iCs/>
          <w:sz w:val="20"/>
          <w:szCs w:val="18"/>
        </w:rPr>
        <w:t xml:space="preserve"> </w:t>
      </w:r>
      <w:r w:rsidRPr="001118BC">
        <w:rPr>
          <w:rFonts w:asciiTheme="majorHAnsi" w:hAnsiTheme="majorHAnsi" w:cstheme="majorHAnsi"/>
          <w:iCs/>
          <w:sz w:val="20"/>
          <w:szCs w:val="18"/>
        </w:rPr>
        <w:t xml:space="preserve">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p>
    <w:p w14:paraId="13C86DCC" w14:textId="77777777" w:rsidR="00045BBA" w:rsidRPr="001118BC" w:rsidRDefault="00045BBA" w:rsidP="00045BBA">
      <w:pPr>
        <w:spacing w:after="0" w:line="240" w:lineRule="auto"/>
        <w:ind w:left="-284"/>
        <w:jc w:val="both"/>
        <w:rPr>
          <w:rFonts w:asciiTheme="majorHAnsi" w:hAnsiTheme="majorHAnsi" w:cstheme="majorHAnsi"/>
          <w:iCs/>
          <w:sz w:val="20"/>
          <w:szCs w:val="18"/>
        </w:rPr>
      </w:pPr>
      <w:r w:rsidRPr="001118BC">
        <w:rPr>
          <w:rFonts w:asciiTheme="majorHAnsi" w:hAnsiTheme="majorHAnsi" w:cstheme="majorHAnsi"/>
          <w:iCs/>
          <w:sz w:val="20"/>
          <w:szCs w:val="18"/>
          <w:u w:val="single"/>
        </w:rPr>
        <w:t>Comunicazione e diffusione dei dati</w:t>
      </w:r>
      <w:r w:rsidRPr="001118BC">
        <w:rPr>
          <w:rFonts w:asciiTheme="majorHAnsi" w:hAnsiTheme="majorHAnsi" w:cstheme="majorHAnsi"/>
          <w:iCs/>
          <w:sz w:val="20"/>
          <w:szCs w:val="18"/>
        </w:rPr>
        <w:t>: I dati verranno utilizzati dall’Ufficio di Coordinamento dell’Ambito Territoriale Sociale n. 13. La tipologia dei dati e le operazioni eseguibili, avvengono in conformità a quanto stabilito nella legge. In particolare i dati sono comunicati alle Autorità concedenti il finanziamento ai fini di monitoraggio sulle risorse assegnate e possono essere comunicati all’Agenzia delle Entrate, alla Prefettura, alla Guardia di Finanza o altri Enti pubblici autorizzati al trattamento, per le stesse finalità sopra indicate e per verificare l’effettiva sussistenza dei requisiti per accedere al contributo. I dati verranno comunicati all’Istituto di credito per l’emissione dell’eventuale assegno relativo al contributo di cui trattasi;</w:t>
      </w:r>
    </w:p>
    <w:p w14:paraId="0B28E69B" w14:textId="77777777" w:rsidR="00045BBA" w:rsidRPr="001118BC" w:rsidRDefault="00045BBA" w:rsidP="00045BBA">
      <w:pPr>
        <w:spacing w:after="0" w:line="240" w:lineRule="auto"/>
        <w:ind w:left="-284"/>
        <w:jc w:val="both"/>
        <w:rPr>
          <w:rFonts w:asciiTheme="majorHAnsi" w:hAnsiTheme="majorHAnsi" w:cstheme="majorHAnsi"/>
          <w:iCs/>
          <w:sz w:val="20"/>
          <w:szCs w:val="18"/>
        </w:rPr>
      </w:pPr>
      <w:r w:rsidRPr="001118BC">
        <w:rPr>
          <w:rFonts w:asciiTheme="majorHAnsi" w:hAnsiTheme="majorHAnsi" w:cstheme="majorHAnsi"/>
          <w:iCs/>
          <w:sz w:val="20"/>
          <w:szCs w:val="18"/>
          <w:u w:val="single"/>
        </w:rPr>
        <w:t>Verifiche:</w:t>
      </w:r>
      <w:r w:rsidRPr="001118BC">
        <w:rPr>
          <w:rFonts w:asciiTheme="majorHAnsi" w:hAnsiTheme="majorHAnsi" w:cstheme="majorHAnsi"/>
          <w:iCs/>
          <w:sz w:val="20"/>
          <w:szCs w:val="18"/>
        </w:rPr>
        <w:t xml:space="preserve"> l’autenticità delle dichiarazioni rese; della sottoscrizione; delle autocertificazioni e delle dichiarazioni sostitutive di atto di notorietà sono soggette alla disciplina del D.P.R. 445/2000 quanto a modalità e responsabilità conseguenti. Per le ipotesi di falsità in atto e/o dichiarazioni mendaci, il dichiarante incorrerà nelle pene stabilite dal codice penale e dalle leggi speciali in materia, nonché nelle conseguenze amministrative di esclusione, ai sensi del Capo V del D.P.R. 445/2000 (artt. 73/74/75/76). </w:t>
      </w:r>
    </w:p>
    <w:p w14:paraId="3B238454" w14:textId="4C3C5A46" w:rsidR="00045BBA" w:rsidRPr="001118BC" w:rsidRDefault="00045BBA" w:rsidP="00045BBA">
      <w:pPr>
        <w:spacing w:after="0" w:line="240" w:lineRule="auto"/>
        <w:ind w:left="-284"/>
        <w:jc w:val="both"/>
        <w:rPr>
          <w:rFonts w:asciiTheme="majorHAnsi" w:hAnsiTheme="majorHAnsi" w:cstheme="majorHAnsi"/>
          <w:iCs/>
          <w:sz w:val="20"/>
          <w:szCs w:val="18"/>
        </w:rPr>
      </w:pPr>
      <w:r w:rsidRPr="001118BC">
        <w:rPr>
          <w:rFonts w:asciiTheme="majorHAnsi" w:hAnsiTheme="majorHAnsi" w:cstheme="majorHAnsi"/>
          <w:iCs/>
          <w:sz w:val="20"/>
          <w:szCs w:val="18"/>
          <w:u w:val="single"/>
        </w:rPr>
        <w:t>Diritti dell’interessato</w:t>
      </w:r>
      <w:r w:rsidRPr="001118BC">
        <w:rPr>
          <w:rFonts w:asciiTheme="majorHAnsi" w:hAnsiTheme="majorHAnsi" w:cstheme="majorHAnsi"/>
          <w:iCs/>
          <w:sz w:val="20"/>
          <w:szCs w:val="18"/>
        </w:rPr>
        <w:t>: l’interessato potr</w:t>
      </w:r>
      <w:r w:rsidR="003E44CF" w:rsidRPr="001118BC">
        <w:rPr>
          <w:rFonts w:asciiTheme="majorHAnsi" w:hAnsiTheme="majorHAnsi" w:cstheme="majorHAnsi"/>
          <w:iCs/>
          <w:sz w:val="20"/>
          <w:szCs w:val="18"/>
        </w:rPr>
        <w:t>à</w:t>
      </w:r>
      <w:r w:rsidRPr="001118BC">
        <w:rPr>
          <w:rFonts w:asciiTheme="majorHAnsi" w:hAnsiTheme="majorHAnsi" w:cstheme="majorHAnsi"/>
          <w:iCs/>
          <w:sz w:val="20"/>
          <w:szCs w:val="18"/>
        </w:rPr>
        <w:t xml:space="preserve"> esercitare in ogni momento i suoi diritti nei confronti del titolare del trattamento, ai sensi degli articoli 15 e seguenti del Reg. Ue 679/2016;</w:t>
      </w:r>
    </w:p>
    <w:p w14:paraId="5C9850F2" w14:textId="77777777" w:rsidR="00045BBA" w:rsidRPr="001118BC" w:rsidRDefault="00045BBA" w:rsidP="00045BBA">
      <w:pPr>
        <w:spacing w:after="0" w:line="240" w:lineRule="auto"/>
        <w:ind w:left="-284"/>
        <w:jc w:val="both"/>
        <w:rPr>
          <w:iCs/>
          <w:sz w:val="20"/>
          <w:szCs w:val="18"/>
        </w:rPr>
      </w:pPr>
      <w:r w:rsidRPr="001118BC">
        <w:rPr>
          <w:rFonts w:asciiTheme="majorHAnsi" w:hAnsiTheme="majorHAnsi" w:cstheme="majorHAnsi"/>
          <w:iCs/>
          <w:sz w:val="20"/>
          <w:szCs w:val="18"/>
        </w:rPr>
        <w:t>L’interessato può in ogni momento esercitare i diritti di accesso, rettifica, aggiornamento e integrazione, nonché di cancellazione dei dati o trasformazione in forma anonima dei dati se trattati in violazione di legge, ed infine il diritto di opposizione per motivi legittimi, come previsto dagli artt. 15 e seguenti del Regolamento UE n. 679/2016 rivolgendosi al Responsabile sopra specificato</w:t>
      </w:r>
      <w:r w:rsidRPr="001118BC">
        <w:rPr>
          <w:iCs/>
          <w:sz w:val="20"/>
          <w:szCs w:val="18"/>
        </w:rPr>
        <w:t xml:space="preserve">. </w:t>
      </w:r>
    </w:p>
    <w:p w14:paraId="5A664A39" w14:textId="77777777" w:rsidR="00045BBA" w:rsidRPr="001118BC" w:rsidRDefault="00045BBA" w:rsidP="00045BBA">
      <w:pPr>
        <w:spacing w:after="0" w:line="240" w:lineRule="auto"/>
        <w:ind w:left="-284"/>
        <w:rPr>
          <w:rFonts w:ascii="Times New Roman" w:hAnsi="Times New Roman" w:cs="Times New Roman"/>
          <w:sz w:val="20"/>
          <w:szCs w:val="18"/>
        </w:rPr>
      </w:pPr>
    </w:p>
    <w:p w14:paraId="213A65A5" w14:textId="77777777" w:rsidR="00045BBA" w:rsidRPr="004353F9" w:rsidRDefault="00045BBA" w:rsidP="00045BBA">
      <w:pPr>
        <w:spacing w:after="0" w:line="240" w:lineRule="auto"/>
        <w:ind w:left="-284"/>
        <w:rPr>
          <w:rFonts w:ascii="Cambria" w:hAnsi="Cambria"/>
          <w:b/>
          <w:bCs/>
        </w:rPr>
      </w:pPr>
    </w:p>
    <w:p w14:paraId="4B1FEE2F" w14:textId="585A24DC" w:rsidR="00B0394B" w:rsidRDefault="00B0394B" w:rsidP="001118BC">
      <w:pPr>
        <w:widowControl w:val="0"/>
        <w:suppressAutoHyphens/>
        <w:spacing w:after="0" w:line="240" w:lineRule="auto"/>
        <w:ind w:right="-306"/>
        <w:rPr>
          <w:rFonts w:ascii="Liberation Serif" w:eastAsia="SimSun" w:hAnsi="Liberation Serif" w:cs="Mangal" w:hint="eastAsia"/>
          <w:sz w:val="26"/>
          <w:szCs w:val="24"/>
          <w:lang w:eastAsia="zh-CN" w:bidi="hi-IN"/>
        </w:rPr>
      </w:pPr>
    </w:p>
    <w:sectPr w:rsidR="00B0394B" w:rsidSect="001118BC">
      <w:footerReference w:type="default" r:id="rId11"/>
      <w:headerReference w:type="first" r:id="rId12"/>
      <w:footerReference w:type="first" r:id="rId13"/>
      <w:pgSz w:w="11907" w:h="16839" w:code="9"/>
      <w:pgMar w:top="680" w:right="720" w:bottom="720" w:left="72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708B9" w14:textId="77777777" w:rsidR="00862E08" w:rsidRDefault="00862E08" w:rsidP="00B6334A">
      <w:pPr>
        <w:spacing w:after="0" w:line="240" w:lineRule="auto"/>
      </w:pPr>
      <w:r>
        <w:separator/>
      </w:r>
    </w:p>
  </w:endnote>
  <w:endnote w:type="continuationSeparator" w:id="0">
    <w:p w14:paraId="4DF4CEC5" w14:textId="77777777" w:rsidR="00862E08" w:rsidRDefault="00862E08" w:rsidP="00B63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ungsuh">
    <w:altName w:val="@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39323"/>
      <w:docPartObj>
        <w:docPartGallery w:val="Page Numbers (Bottom of Page)"/>
        <w:docPartUnique/>
      </w:docPartObj>
    </w:sdtPr>
    <w:sdtEndPr/>
    <w:sdtContent>
      <w:p w14:paraId="431C6599" w14:textId="4A06C278" w:rsidR="004A119C" w:rsidRDefault="004A119C">
        <w:pPr>
          <w:pStyle w:val="Pidipagina"/>
          <w:jc w:val="right"/>
        </w:pPr>
        <w:r>
          <w:fldChar w:fldCharType="begin"/>
        </w:r>
        <w:r>
          <w:instrText>PAGE   \* MERGEFORMAT</w:instrText>
        </w:r>
        <w:r>
          <w:fldChar w:fldCharType="separate"/>
        </w:r>
        <w:r w:rsidR="0027014A">
          <w:rPr>
            <w:noProof/>
          </w:rPr>
          <w:t>2</w:t>
        </w:r>
        <w:r>
          <w:fldChar w:fldCharType="end"/>
        </w:r>
      </w:p>
    </w:sdtContent>
  </w:sdt>
  <w:p w14:paraId="0180FEE2" w14:textId="77777777" w:rsidR="004A119C" w:rsidRDefault="004A119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5432117"/>
      <w:docPartObj>
        <w:docPartGallery w:val="Page Numbers (Bottom of Page)"/>
        <w:docPartUnique/>
      </w:docPartObj>
    </w:sdtPr>
    <w:sdtEndPr/>
    <w:sdtContent>
      <w:p w14:paraId="00D0B83C" w14:textId="2721FC1D" w:rsidR="00F4376D" w:rsidRDefault="00F4376D">
        <w:pPr>
          <w:pStyle w:val="Pidipagina"/>
          <w:jc w:val="right"/>
        </w:pPr>
        <w:r>
          <w:fldChar w:fldCharType="begin"/>
        </w:r>
        <w:r>
          <w:instrText>PAGE   \* MERGEFORMAT</w:instrText>
        </w:r>
        <w:r>
          <w:fldChar w:fldCharType="separate"/>
        </w:r>
        <w:r w:rsidR="0027014A">
          <w:rPr>
            <w:noProof/>
          </w:rPr>
          <w:t>1</w:t>
        </w:r>
        <w:r>
          <w:fldChar w:fldCharType="end"/>
        </w:r>
      </w:p>
    </w:sdtContent>
  </w:sdt>
  <w:p w14:paraId="57D0D037" w14:textId="77777777" w:rsidR="00F4376D" w:rsidRDefault="00F4376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5536C" w14:textId="77777777" w:rsidR="00862E08" w:rsidRDefault="00862E08" w:rsidP="00B6334A">
      <w:pPr>
        <w:spacing w:after="0" w:line="240" w:lineRule="auto"/>
      </w:pPr>
      <w:r>
        <w:separator/>
      </w:r>
    </w:p>
  </w:footnote>
  <w:footnote w:type="continuationSeparator" w:id="0">
    <w:p w14:paraId="324994C6" w14:textId="77777777" w:rsidR="00862E08" w:rsidRDefault="00862E08" w:rsidP="00B63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EEC09" w14:textId="52216DAC" w:rsidR="00422D10" w:rsidRPr="00422D10" w:rsidRDefault="00422D10" w:rsidP="00422D10">
    <w:pPr>
      <w:pStyle w:val="Intestazione"/>
    </w:pPr>
    <w:r>
      <w:rPr>
        <w:noProof/>
        <w:lang w:eastAsia="it-IT"/>
      </w:rPr>
      <w:drawing>
        <wp:anchor distT="0" distB="0" distL="114300" distR="114300" simplePos="0" relativeHeight="251658240" behindDoc="1" locked="0" layoutInCell="1" allowOverlap="1" wp14:anchorId="05B4BCD4" wp14:editId="26B98BCC">
          <wp:simplePos x="0" y="0"/>
          <wp:positionH relativeFrom="column">
            <wp:posOffset>0</wp:posOffset>
          </wp:positionH>
          <wp:positionV relativeFrom="paragraph">
            <wp:posOffset>133350</wp:posOffset>
          </wp:positionV>
          <wp:extent cx="6646545" cy="1733550"/>
          <wp:effectExtent l="0" t="0" r="1905" b="0"/>
          <wp:wrapNone/>
          <wp:docPr id="72459826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6545" cy="17335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A08B1"/>
    <w:multiLevelType w:val="hybridMultilevel"/>
    <w:tmpl w:val="03C03A30"/>
    <w:lvl w:ilvl="0" w:tplc="BAEA2FEE">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663924"/>
    <w:multiLevelType w:val="hybridMultilevel"/>
    <w:tmpl w:val="9474A1A4"/>
    <w:lvl w:ilvl="0" w:tplc="DB06F18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852919"/>
    <w:multiLevelType w:val="hybridMultilevel"/>
    <w:tmpl w:val="332800AC"/>
    <w:lvl w:ilvl="0" w:tplc="05B8B07A">
      <w:numFmt w:val="bullet"/>
      <w:lvlText w:val="-"/>
      <w:lvlJc w:val="left"/>
      <w:pPr>
        <w:tabs>
          <w:tab w:val="num" w:pos="720"/>
        </w:tabs>
        <w:ind w:left="720" w:hanging="360"/>
      </w:pPr>
      <w:rPr>
        <w:rFonts w:ascii="Verdana" w:eastAsia="Times New Roman" w:hAnsi="Verdana"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2A665788"/>
    <w:multiLevelType w:val="hybridMultilevel"/>
    <w:tmpl w:val="2CF2A52E"/>
    <w:lvl w:ilvl="0" w:tplc="04100001">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1440"/>
        </w:tabs>
        <w:ind w:left="1440" w:hanging="360"/>
      </w:pPr>
      <w:rPr>
        <w:rFonts w:hint="default"/>
      </w:rPr>
    </w:lvl>
    <w:lvl w:ilvl="2" w:tplc="0410000F">
      <w:start w:val="1"/>
      <w:numFmt w:val="decimal"/>
      <w:lvlText w:val="%3."/>
      <w:lvlJc w:val="left"/>
      <w:pPr>
        <w:tabs>
          <w:tab w:val="num" w:pos="2160"/>
        </w:tabs>
        <w:ind w:left="2160" w:hanging="360"/>
      </w:pPr>
      <w:rPr>
        <w:rFont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D0277A"/>
    <w:multiLevelType w:val="hybridMultilevel"/>
    <w:tmpl w:val="3C503368"/>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3988546F"/>
    <w:multiLevelType w:val="hybridMultilevel"/>
    <w:tmpl w:val="645C8308"/>
    <w:lvl w:ilvl="0" w:tplc="5E94CF0A">
      <w:numFmt w:val="bullet"/>
      <w:lvlText w:val="-"/>
      <w:lvlJc w:val="left"/>
      <w:pPr>
        <w:tabs>
          <w:tab w:val="num" w:pos="720"/>
        </w:tabs>
        <w:ind w:left="720" w:hanging="360"/>
      </w:pPr>
      <w:rPr>
        <w:rFonts w:ascii="Verdana" w:eastAsia="Times New Roman" w:hAnsi="Verdana"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3EAE4ABF"/>
    <w:multiLevelType w:val="hybridMultilevel"/>
    <w:tmpl w:val="8DF09F76"/>
    <w:lvl w:ilvl="0" w:tplc="DB06F18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48A373F"/>
    <w:multiLevelType w:val="hybridMultilevel"/>
    <w:tmpl w:val="B04E0FDC"/>
    <w:lvl w:ilvl="0" w:tplc="7E3C2250">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6BB24F3"/>
    <w:multiLevelType w:val="hybridMultilevel"/>
    <w:tmpl w:val="4D4E1856"/>
    <w:lvl w:ilvl="0" w:tplc="21728D4A">
      <w:start w:val="1"/>
      <w:numFmt w:val="bullet"/>
      <w:lvlText w:val="-"/>
      <w:lvlJc w:val="left"/>
      <w:pPr>
        <w:tabs>
          <w:tab w:val="num" w:pos="720"/>
        </w:tabs>
        <w:ind w:left="720" w:hanging="360"/>
      </w:pPr>
      <w:rPr>
        <w:rFonts w:ascii="Arial" w:eastAsia="@Gungsuh"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F13500"/>
    <w:multiLevelType w:val="hybridMultilevel"/>
    <w:tmpl w:val="1B3E82E8"/>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15:restartNumberingAfterBreak="0">
    <w:nsid w:val="629F3771"/>
    <w:multiLevelType w:val="hybridMultilevel"/>
    <w:tmpl w:val="3E88424C"/>
    <w:lvl w:ilvl="0" w:tplc="CB7AA384">
      <w:numFmt w:val="bullet"/>
      <w:lvlText w:val="-"/>
      <w:lvlJc w:val="left"/>
      <w:pPr>
        <w:ind w:left="1004" w:hanging="360"/>
      </w:pPr>
      <w:rPr>
        <w:rFonts w:ascii="Cambria" w:eastAsia="Times New Roman" w:hAnsi="Cambria" w:cs="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68136A4A"/>
    <w:multiLevelType w:val="hybridMultilevel"/>
    <w:tmpl w:val="C03C49B4"/>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6B8E7D11"/>
    <w:multiLevelType w:val="hybridMultilevel"/>
    <w:tmpl w:val="45066D18"/>
    <w:lvl w:ilvl="0" w:tplc="04100019">
      <w:start w:val="1"/>
      <w:numFmt w:val="lowerLetter"/>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13" w15:restartNumberingAfterBreak="0">
    <w:nsid w:val="6CF12B7D"/>
    <w:multiLevelType w:val="hybridMultilevel"/>
    <w:tmpl w:val="363E4B6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EB198F"/>
    <w:multiLevelType w:val="hybridMultilevel"/>
    <w:tmpl w:val="9708A6D2"/>
    <w:lvl w:ilvl="0" w:tplc="05B8B07A">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AC11248"/>
    <w:multiLevelType w:val="hybridMultilevel"/>
    <w:tmpl w:val="CA6AD65A"/>
    <w:lvl w:ilvl="0" w:tplc="13B8E6B2">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3"/>
  </w:num>
  <w:num w:numId="7">
    <w:abstractNumId w:val="11"/>
  </w:num>
  <w:num w:numId="8">
    <w:abstractNumId w:val="8"/>
  </w:num>
  <w:num w:numId="9">
    <w:abstractNumId w:val="12"/>
  </w:num>
  <w:num w:numId="10">
    <w:abstractNumId w:val="15"/>
  </w:num>
  <w:num w:numId="11">
    <w:abstractNumId w:val="7"/>
  </w:num>
  <w:num w:numId="12">
    <w:abstractNumId w:val="2"/>
  </w:num>
  <w:num w:numId="13">
    <w:abstractNumId w:val="9"/>
  </w:num>
  <w:num w:numId="14">
    <w:abstractNumId w:val="6"/>
  </w:num>
  <w:num w:numId="15">
    <w:abstractNumId w:val="1"/>
  </w:num>
  <w:num w:numId="16">
    <w:abstractNumId w:val="14"/>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BCF"/>
    <w:rsid w:val="0001786A"/>
    <w:rsid w:val="00032D32"/>
    <w:rsid w:val="000364AC"/>
    <w:rsid w:val="00045BBA"/>
    <w:rsid w:val="0006094F"/>
    <w:rsid w:val="00065594"/>
    <w:rsid w:val="000754E0"/>
    <w:rsid w:val="00076290"/>
    <w:rsid w:val="000947C2"/>
    <w:rsid w:val="0009492C"/>
    <w:rsid w:val="000A0BA7"/>
    <w:rsid w:val="000A33E4"/>
    <w:rsid w:val="000B1529"/>
    <w:rsid w:val="000C2043"/>
    <w:rsid w:val="000E2CF8"/>
    <w:rsid w:val="000E4EF6"/>
    <w:rsid w:val="000F30E0"/>
    <w:rsid w:val="001056D0"/>
    <w:rsid w:val="0010581F"/>
    <w:rsid w:val="00107223"/>
    <w:rsid w:val="001118BC"/>
    <w:rsid w:val="00125BAF"/>
    <w:rsid w:val="00125FDE"/>
    <w:rsid w:val="001764CB"/>
    <w:rsid w:val="00184A4F"/>
    <w:rsid w:val="00187219"/>
    <w:rsid w:val="001973A1"/>
    <w:rsid w:val="001A4337"/>
    <w:rsid w:val="001D09DC"/>
    <w:rsid w:val="001D25A1"/>
    <w:rsid w:val="001D2B6D"/>
    <w:rsid w:val="001D41AD"/>
    <w:rsid w:val="001D7586"/>
    <w:rsid w:val="001F70A2"/>
    <w:rsid w:val="00200C5F"/>
    <w:rsid w:val="0022017A"/>
    <w:rsid w:val="00235366"/>
    <w:rsid w:val="0023673A"/>
    <w:rsid w:val="00240D11"/>
    <w:rsid w:val="00246A01"/>
    <w:rsid w:val="00252787"/>
    <w:rsid w:val="00265790"/>
    <w:rsid w:val="0027014A"/>
    <w:rsid w:val="002718FA"/>
    <w:rsid w:val="00277D69"/>
    <w:rsid w:val="002A01EB"/>
    <w:rsid w:val="002A38B3"/>
    <w:rsid w:val="002B26FD"/>
    <w:rsid w:val="002C2CFA"/>
    <w:rsid w:val="002D5DA9"/>
    <w:rsid w:val="002E1A60"/>
    <w:rsid w:val="002E6D2D"/>
    <w:rsid w:val="00300DCE"/>
    <w:rsid w:val="0031281B"/>
    <w:rsid w:val="00312D98"/>
    <w:rsid w:val="003304B9"/>
    <w:rsid w:val="00341C90"/>
    <w:rsid w:val="00344942"/>
    <w:rsid w:val="003449DA"/>
    <w:rsid w:val="003572B1"/>
    <w:rsid w:val="00381E8D"/>
    <w:rsid w:val="003927A3"/>
    <w:rsid w:val="00393FE4"/>
    <w:rsid w:val="003C12DB"/>
    <w:rsid w:val="003C634A"/>
    <w:rsid w:val="003D3C35"/>
    <w:rsid w:val="003E44CF"/>
    <w:rsid w:val="003E7317"/>
    <w:rsid w:val="003F6B7E"/>
    <w:rsid w:val="004051AD"/>
    <w:rsid w:val="0041171A"/>
    <w:rsid w:val="00415FA6"/>
    <w:rsid w:val="004202BC"/>
    <w:rsid w:val="00422D10"/>
    <w:rsid w:val="00455997"/>
    <w:rsid w:val="004718A8"/>
    <w:rsid w:val="00481608"/>
    <w:rsid w:val="004839B3"/>
    <w:rsid w:val="00485FDD"/>
    <w:rsid w:val="00486356"/>
    <w:rsid w:val="004A119C"/>
    <w:rsid w:val="004B27C8"/>
    <w:rsid w:val="004B3876"/>
    <w:rsid w:val="004C44CA"/>
    <w:rsid w:val="004C724D"/>
    <w:rsid w:val="004D1F43"/>
    <w:rsid w:val="004E6166"/>
    <w:rsid w:val="004E7254"/>
    <w:rsid w:val="00504BD1"/>
    <w:rsid w:val="00507AC3"/>
    <w:rsid w:val="00512F2C"/>
    <w:rsid w:val="0051783D"/>
    <w:rsid w:val="005205AC"/>
    <w:rsid w:val="005220E9"/>
    <w:rsid w:val="00540053"/>
    <w:rsid w:val="00591EDD"/>
    <w:rsid w:val="00594A9A"/>
    <w:rsid w:val="005A3193"/>
    <w:rsid w:val="005A649A"/>
    <w:rsid w:val="005A7744"/>
    <w:rsid w:val="005B2B95"/>
    <w:rsid w:val="005B5526"/>
    <w:rsid w:val="005B5A1C"/>
    <w:rsid w:val="005D742E"/>
    <w:rsid w:val="005E09BF"/>
    <w:rsid w:val="005E3979"/>
    <w:rsid w:val="005E6914"/>
    <w:rsid w:val="005F51FC"/>
    <w:rsid w:val="005F68BC"/>
    <w:rsid w:val="00644DEA"/>
    <w:rsid w:val="00660066"/>
    <w:rsid w:val="00665C05"/>
    <w:rsid w:val="00665E7F"/>
    <w:rsid w:val="00672ED8"/>
    <w:rsid w:val="006816DF"/>
    <w:rsid w:val="00691404"/>
    <w:rsid w:val="00691997"/>
    <w:rsid w:val="00696728"/>
    <w:rsid w:val="006A12E1"/>
    <w:rsid w:val="006C5104"/>
    <w:rsid w:val="006D351D"/>
    <w:rsid w:val="006D7B94"/>
    <w:rsid w:val="006E0950"/>
    <w:rsid w:val="00702FA8"/>
    <w:rsid w:val="00714669"/>
    <w:rsid w:val="007261F5"/>
    <w:rsid w:val="007268AF"/>
    <w:rsid w:val="00727DEF"/>
    <w:rsid w:val="00730794"/>
    <w:rsid w:val="00760D82"/>
    <w:rsid w:val="00780B4C"/>
    <w:rsid w:val="00781442"/>
    <w:rsid w:val="007841B4"/>
    <w:rsid w:val="007867D4"/>
    <w:rsid w:val="007A5E03"/>
    <w:rsid w:val="007B2FAC"/>
    <w:rsid w:val="007D3B39"/>
    <w:rsid w:val="007E5147"/>
    <w:rsid w:val="007F233E"/>
    <w:rsid w:val="00811343"/>
    <w:rsid w:val="0082416D"/>
    <w:rsid w:val="00827636"/>
    <w:rsid w:val="00831BD5"/>
    <w:rsid w:val="008426C0"/>
    <w:rsid w:val="00842A4F"/>
    <w:rsid w:val="00862E08"/>
    <w:rsid w:val="00863771"/>
    <w:rsid w:val="00883BB7"/>
    <w:rsid w:val="00891751"/>
    <w:rsid w:val="00897218"/>
    <w:rsid w:val="008A646D"/>
    <w:rsid w:val="008A7666"/>
    <w:rsid w:val="008D264C"/>
    <w:rsid w:val="008D2BFE"/>
    <w:rsid w:val="008E4C3C"/>
    <w:rsid w:val="00900392"/>
    <w:rsid w:val="00905AC4"/>
    <w:rsid w:val="00906651"/>
    <w:rsid w:val="009107F9"/>
    <w:rsid w:val="00933698"/>
    <w:rsid w:val="009545A6"/>
    <w:rsid w:val="00972B2B"/>
    <w:rsid w:val="00980B0F"/>
    <w:rsid w:val="0098599D"/>
    <w:rsid w:val="009A4F19"/>
    <w:rsid w:val="009B1D06"/>
    <w:rsid w:val="009B5EEA"/>
    <w:rsid w:val="009B6288"/>
    <w:rsid w:val="009B6BDB"/>
    <w:rsid w:val="009E2C8E"/>
    <w:rsid w:val="00A0177F"/>
    <w:rsid w:val="00A07002"/>
    <w:rsid w:val="00A1164C"/>
    <w:rsid w:val="00A26AAC"/>
    <w:rsid w:val="00A35950"/>
    <w:rsid w:val="00A52F94"/>
    <w:rsid w:val="00A66D56"/>
    <w:rsid w:val="00A70114"/>
    <w:rsid w:val="00A730E2"/>
    <w:rsid w:val="00A76C16"/>
    <w:rsid w:val="00A81342"/>
    <w:rsid w:val="00A8499B"/>
    <w:rsid w:val="00A84B44"/>
    <w:rsid w:val="00A9565B"/>
    <w:rsid w:val="00AA39DA"/>
    <w:rsid w:val="00AB0ED9"/>
    <w:rsid w:val="00AD1226"/>
    <w:rsid w:val="00AF7C72"/>
    <w:rsid w:val="00B0394B"/>
    <w:rsid w:val="00B04354"/>
    <w:rsid w:val="00B05055"/>
    <w:rsid w:val="00B07264"/>
    <w:rsid w:val="00B10359"/>
    <w:rsid w:val="00B10A7D"/>
    <w:rsid w:val="00B14E41"/>
    <w:rsid w:val="00B26708"/>
    <w:rsid w:val="00B36FEE"/>
    <w:rsid w:val="00B42876"/>
    <w:rsid w:val="00B45A82"/>
    <w:rsid w:val="00B510F3"/>
    <w:rsid w:val="00B6334A"/>
    <w:rsid w:val="00B828C3"/>
    <w:rsid w:val="00B9329F"/>
    <w:rsid w:val="00B9771D"/>
    <w:rsid w:val="00BB60FD"/>
    <w:rsid w:val="00BC0388"/>
    <w:rsid w:val="00BC612C"/>
    <w:rsid w:val="00BD2341"/>
    <w:rsid w:val="00BD32AE"/>
    <w:rsid w:val="00BF0C5C"/>
    <w:rsid w:val="00BF1873"/>
    <w:rsid w:val="00BF72BD"/>
    <w:rsid w:val="00C05D8A"/>
    <w:rsid w:val="00C20050"/>
    <w:rsid w:val="00C20FBC"/>
    <w:rsid w:val="00C22C54"/>
    <w:rsid w:val="00C32DED"/>
    <w:rsid w:val="00C40C00"/>
    <w:rsid w:val="00C40ECC"/>
    <w:rsid w:val="00C44998"/>
    <w:rsid w:val="00C520AF"/>
    <w:rsid w:val="00C5268C"/>
    <w:rsid w:val="00C93A04"/>
    <w:rsid w:val="00CA44B4"/>
    <w:rsid w:val="00CB11E9"/>
    <w:rsid w:val="00CB1BCF"/>
    <w:rsid w:val="00CB6873"/>
    <w:rsid w:val="00CD12C4"/>
    <w:rsid w:val="00CD5CB5"/>
    <w:rsid w:val="00CE7176"/>
    <w:rsid w:val="00CF7C1D"/>
    <w:rsid w:val="00D14931"/>
    <w:rsid w:val="00D25999"/>
    <w:rsid w:val="00D26586"/>
    <w:rsid w:val="00D265C9"/>
    <w:rsid w:val="00D31473"/>
    <w:rsid w:val="00D33428"/>
    <w:rsid w:val="00D33AE4"/>
    <w:rsid w:val="00D3650F"/>
    <w:rsid w:val="00D53E4E"/>
    <w:rsid w:val="00D65CD1"/>
    <w:rsid w:val="00D67E87"/>
    <w:rsid w:val="00D76510"/>
    <w:rsid w:val="00D85B35"/>
    <w:rsid w:val="00D864A7"/>
    <w:rsid w:val="00D92C3A"/>
    <w:rsid w:val="00D933CC"/>
    <w:rsid w:val="00D963EB"/>
    <w:rsid w:val="00DA4918"/>
    <w:rsid w:val="00DB3527"/>
    <w:rsid w:val="00DB70A7"/>
    <w:rsid w:val="00DC7625"/>
    <w:rsid w:val="00DD034F"/>
    <w:rsid w:val="00DD2F34"/>
    <w:rsid w:val="00E0414C"/>
    <w:rsid w:val="00E20D10"/>
    <w:rsid w:val="00E41AFB"/>
    <w:rsid w:val="00E44557"/>
    <w:rsid w:val="00E61E6E"/>
    <w:rsid w:val="00E73309"/>
    <w:rsid w:val="00E75379"/>
    <w:rsid w:val="00E85319"/>
    <w:rsid w:val="00E87786"/>
    <w:rsid w:val="00EA1070"/>
    <w:rsid w:val="00EB711D"/>
    <w:rsid w:val="00EC1FD5"/>
    <w:rsid w:val="00EC559D"/>
    <w:rsid w:val="00EE26EF"/>
    <w:rsid w:val="00EE59DD"/>
    <w:rsid w:val="00F04778"/>
    <w:rsid w:val="00F10E65"/>
    <w:rsid w:val="00F249AB"/>
    <w:rsid w:val="00F251BF"/>
    <w:rsid w:val="00F4021F"/>
    <w:rsid w:val="00F4376D"/>
    <w:rsid w:val="00F535DC"/>
    <w:rsid w:val="00F63A00"/>
    <w:rsid w:val="00F731B4"/>
    <w:rsid w:val="00F8603B"/>
    <w:rsid w:val="00F9126B"/>
    <w:rsid w:val="00F95EF2"/>
    <w:rsid w:val="00FD26D9"/>
    <w:rsid w:val="00FD2D36"/>
    <w:rsid w:val="00FE3BB7"/>
    <w:rsid w:val="00FE5DC3"/>
    <w:rsid w:val="00FF0384"/>
    <w:rsid w:val="00FF5D9C"/>
    <w:rsid w:val="00FF745C"/>
    <w:rsid w:val="00FF76BE"/>
  </w:rsids>
  <m:mathPr>
    <m:mathFont m:val="Cambria Math"/>
    <m:brkBin m:val="before"/>
    <m:brkBinSub m:val="--"/>
    <m:smallFrac/>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05F52"/>
  <w15:docId w15:val="{F9386FE5-4187-40D9-A177-9DBA62300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A646D"/>
  </w:style>
  <w:style w:type="paragraph" w:styleId="Titolo3">
    <w:name w:val="heading 3"/>
    <w:basedOn w:val="Normale"/>
    <w:next w:val="Normale"/>
    <w:link w:val="Titolo3Carattere"/>
    <w:qFormat/>
    <w:rsid w:val="00AA39DA"/>
    <w:pPr>
      <w:keepNext/>
      <w:spacing w:before="240" w:after="60" w:line="240" w:lineRule="auto"/>
      <w:outlineLvl w:val="2"/>
    </w:pPr>
    <w:rPr>
      <w:rFonts w:ascii="Arial" w:eastAsia="Calibri" w:hAnsi="Arial" w:cs="Arial"/>
      <w:b/>
      <w:b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633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6334A"/>
  </w:style>
  <w:style w:type="paragraph" w:styleId="Pidipagina">
    <w:name w:val="footer"/>
    <w:basedOn w:val="Normale"/>
    <w:link w:val="PidipaginaCarattere"/>
    <w:uiPriority w:val="99"/>
    <w:unhideWhenUsed/>
    <w:rsid w:val="00B633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6334A"/>
  </w:style>
  <w:style w:type="paragraph" w:styleId="Testofumetto">
    <w:name w:val="Balloon Text"/>
    <w:basedOn w:val="Normale"/>
    <w:link w:val="TestofumettoCarattere"/>
    <w:uiPriority w:val="99"/>
    <w:semiHidden/>
    <w:unhideWhenUsed/>
    <w:rsid w:val="0051783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83D"/>
    <w:rPr>
      <w:rFonts w:ascii="Tahoma" w:hAnsi="Tahoma" w:cs="Tahoma"/>
      <w:sz w:val="16"/>
      <w:szCs w:val="16"/>
    </w:rPr>
  </w:style>
  <w:style w:type="table" w:customStyle="1" w:styleId="TableGridfec7c03e7a85d7615eaba0af3a0e008d5dae588c103f8685a1a842c931c4f973">
    <w:name w:val="Table Grid fec7c03e7a85d7615eaba0af3a0e008d 5dae588c103f8685a1a842c931c4f973"/>
    <w:basedOn w:val="Tabellanormale"/>
    <w:uiPriority w:val="59"/>
    <w:rsid w:val="00300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rsid w:val="00AA39DA"/>
    <w:rPr>
      <w:rFonts w:ascii="Arial" w:eastAsia="Calibri" w:hAnsi="Arial" w:cs="Arial"/>
      <w:b/>
      <w:bCs/>
      <w:sz w:val="26"/>
      <w:szCs w:val="26"/>
      <w:lang w:eastAsia="it-IT"/>
    </w:rPr>
  </w:style>
  <w:style w:type="character" w:styleId="Collegamentoipertestuale">
    <w:name w:val="Hyperlink"/>
    <w:rsid w:val="00AA39DA"/>
    <w:rPr>
      <w:rFonts w:cs="Times New Roman"/>
      <w:color w:val="0000FF"/>
      <w:u w:val="single"/>
    </w:rPr>
  </w:style>
  <w:style w:type="character" w:styleId="Rimandocommento">
    <w:name w:val="annotation reference"/>
    <w:semiHidden/>
    <w:rsid w:val="00AA39DA"/>
    <w:rPr>
      <w:sz w:val="16"/>
      <w:szCs w:val="16"/>
    </w:rPr>
  </w:style>
  <w:style w:type="paragraph" w:styleId="Testocommento">
    <w:name w:val="annotation text"/>
    <w:basedOn w:val="Normale"/>
    <w:link w:val="TestocommentoCarattere"/>
    <w:semiHidden/>
    <w:rsid w:val="00AA39DA"/>
    <w:pPr>
      <w:spacing w:after="0" w:line="240" w:lineRule="auto"/>
    </w:pPr>
    <w:rPr>
      <w:rFonts w:ascii="Calibri" w:eastAsia="Calibri" w:hAnsi="Calibri" w:cs="Arial"/>
      <w:sz w:val="20"/>
      <w:szCs w:val="20"/>
      <w:lang w:eastAsia="it-IT"/>
    </w:rPr>
  </w:style>
  <w:style w:type="character" w:customStyle="1" w:styleId="TestocommentoCarattere">
    <w:name w:val="Testo commento Carattere"/>
    <w:basedOn w:val="Carpredefinitoparagrafo"/>
    <w:link w:val="Testocommento"/>
    <w:semiHidden/>
    <w:rsid w:val="00AA39DA"/>
    <w:rPr>
      <w:rFonts w:ascii="Calibri" w:eastAsia="Calibri" w:hAnsi="Calibri" w:cs="Arial"/>
      <w:sz w:val="20"/>
      <w:szCs w:val="20"/>
      <w:lang w:eastAsia="it-IT"/>
    </w:rPr>
  </w:style>
  <w:style w:type="paragraph" w:styleId="Corpotesto">
    <w:name w:val="Body Text"/>
    <w:basedOn w:val="Normale"/>
    <w:link w:val="CorpotestoCarattere"/>
    <w:rsid w:val="00AA39DA"/>
    <w:pPr>
      <w:spacing w:after="120" w:line="240" w:lineRule="auto"/>
    </w:pPr>
    <w:rPr>
      <w:rFonts w:ascii="Calibri" w:eastAsia="Calibri" w:hAnsi="Calibri" w:cs="Arial"/>
      <w:sz w:val="20"/>
      <w:szCs w:val="20"/>
      <w:lang w:eastAsia="it-IT"/>
    </w:rPr>
  </w:style>
  <w:style w:type="character" w:customStyle="1" w:styleId="CorpotestoCarattere">
    <w:name w:val="Corpo testo Carattere"/>
    <w:basedOn w:val="Carpredefinitoparagrafo"/>
    <w:link w:val="Corpotesto"/>
    <w:rsid w:val="00AA39DA"/>
    <w:rPr>
      <w:rFonts w:ascii="Calibri" w:eastAsia="Calibri" w:hAnsi="Calibri" w:cs="Arial"/>
      <w:sz w:val="20"/>
      <w:szCs w:val="20"/>
      <w:lang w:eastAsia="it-IT"/>
    </w:rPr>
  </w:style>
  <w:style w:type="paragraph" w:customStyle="1" w:styleId="Paragrafoelenco1">
    <w:name w:val="Paragrafo elenco1"/>
    <w:basedOn w:val="Normale"/>
    <w:rsid w:val="00AA39DA"/>
    <w:pPr>
      <w:widowControl w:val="0"/>
      <w:autoSpaceDE w:val="0"/>
      <w:autoSpaceDN w:val="0"/>
      <w:spacing w:after="0" w:line="240" w:lineRule="auto"/>
      <w:ind w:left="946" w:hanging="360"/>
      <w:jc w:val="both"/>
    </w:pPr>
    <w:rPr>
      <w:rFonts w:ascii="Arial" w:eastAsia="Times New Roman" w:hAnsi="Arial" w:cs="Arial"/>
      <w:lang w:eastAsia="it-IT"/>
    </w:rPr>
  </w:style>
  <w:style w:type="character" w:customStyle="1" w:styleId="linkgazzetta">
    <w:name w:val="link_gazzetta"/>
    <w:basedOn w:val="Carpredefinitoparagrafo"/>
    <w:rsid w:val="00AA39DA"/>
  </w:style>
  <w:style w:type="paragraph" w:styleId="Paragrafoelenco">
    <w:name w:val="List Paragraph"/>
    <w:basedOn w:val="Normale"/>
    <w:uiPriority w:val="34"/>
    <w:qFormat/>
    <w:rsid w:val="000F30E0"/>
    <w:pPr>
      <w:ind w:left="720"/>
      <w:contextualSpacing/>
    </w:pPr>
  </w:style>
  <w:style w:type="table" w:styleId="Grigliatabella">
    <w:name w:val="Table Grid"/>
    <w:basedOn w:val="Tabellanormale"/>
    <w:uiPriority w:val="39"/>
    <w:rsid w:val="0082763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0adc9cb72d818a3a968a340ccddcea46475207853ac8307e1fe121b5697f6200f8df5484ffe82fb5c52edac4ae9f32e">
    <w:name w:val="Normal c0adc9cb72d818a3a968a340ccddcea4 6475207853ac8307e1fe121b5697f620 0f8df5484ffe82fb5c52edac4ae9f32e"/>
    <w:qFormat/>
    <w:rsid w:val="00933698"/>
    <w:pPr>
      <w:widowControl w:val="0"/>
      <w:suppressAutoHyphens/>
      <w:spacing w:after="0" w:line="240" w:lineRule="auto"/>
    </w:pPr>
    <w:rPr>
      <w:rFonts w:ascii="Liberation Serif" w:eastAsia="SimSun" w:hAnsi="Liberation Serif" w:cs="Mang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45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osimo@emarche.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essandra.cantori@comune.osimo.an.it" TargetMode="External"/><Relationship Id="rId4" Type="http://schemas.openxmlformats.org/officeDocument/2006/relationships/settings" Target="settings.xml"/><Relationship Id="rId9" Type="http://schemas.openxmlformats.org/officeDocument/2006/relationships/hyperlink" Target="mailto:alessandra.cantori@comune.osimo.an.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2170C-D471-4CDA-AB14-3470A2C59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4</Pages>
  <Words>2138</Words>
  <Characters>12187</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Gea Rossini</cp:lastModifiedBy>
  <cp:revision>34</cp:revision>
  <cp:lastPrinted>2024-08-13T11:36:00Z</cp:lastPrinted>
  <dcterms:created xsi:type="dcterms:W3CDTF">2023-01-12T16:07:00Z</dcterms:created>
  <dcterms:modified xsi:type="dcterms:W3CDTF">2024-08-29T09:18:00Z</dcterms:modified>
</cp:coreProperties>
</file>